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F3E2" w14:textId="77777777" w:rsidR="005140C0" w:rsidRDefault="005140C0" w:rsidP="00FF4C98">
      <w:pPr>
        <w:pStyle w:val="a8"/>
        <w:spacing w:before="100" w:after="100"/>
        <w:rPr>
          <w:sz w:val="28"/>
        </w:rPr>
      </w:pPr>
      <w:r>
        <w:rPr>
          <w:sz w:val="30"/>
          <w:szCs w:val="30"/>
        </w:rPr>
        <w:t xml:space="preserve">СОГЛАСОВАНО                                       </w:t>
      </w:r>
      <w:r>
        <w:rPr>
          <w:sz w:val="28"/>
        </w:rPr>
        <w:t>УТВЕРЖДАЮ</w:t>
      </w:r>
    </w:p>
    <w:p w14:paraId="02410D08" w14:textId="77777777" w:rsidR="005140C0" w:rsidRPr="005140C0" w:rsidRDefault="005140C0" w:rsidP="00ED3D45">
      <w:pPr>
        <w:widowControl w:val="0"/>
        <w:tabs>
          <w:tab w:val="left" w:pos="709"/>
          <w:tab w:val="left" w:pos="1134"/>
          <w:tab w:val="left" w:pos="2268"/>
          <w:tab w:val="left" w:pos="6946"/>
        </w:tabs>
        <w:ind w:right="-57"/>
        <w:rPr>
          <w:sz w:val="30"/>
          <w:szCs w:val="30"/>
        </w:rPr>
      </w:pPr>
      <w:r>
        <w:rPr>
          <w:sz w:val="30"/>
          <w:szCs w:val="30"/>
        </w:rPr>
        <w:t>Председатель Октябрьской</w:t>
      </w:r>
      <w:r>
        <w:rPr>
          <w:sz w:val="28"/>
        </w:rPr>
        <w:t xml:space="preserve">                         директор государственного</w:t>
      </w:r>
    </w:p>
    <w:p w14:paraId="149D9CEA" w14:textId="77777777" w:rsidR="005140C0" w:rsidRDefault="005140C0" w:rsidP="00ED3D45">
      <w:pPr>
        <w:pStyle w:val="a8"/>
        <w:rPr>
          <w:sz w:val="28"/>
        </w:rPr>
      </w:pPr>
      <w:r>
        <w:rPr>
          <w:sz w:val="30"/>
          <w:szCs w:val="30"/>
        </w:rPr>
        <w:t>районн</w:t>
      </w:r>
      <w:r w:rsidRPr="00B50262">
        <w:rPr>
          <w:sz w:val="30"/>
          <w:szCs w:val="30"/>
        </w:rPr>
        <w:t>ой</w:t>
      </w:r>
      <w:r>
        <w:rPr>
          <w:sz w:val="28"/>
        </w:rPr>
        <w:t xml:space="preserve"> организации                                    учреждения «Хоккейный клуб    </w:t>
      </w:r>
      <w:r w:rsidRPr="00B50262">
        <w:rPr>
          <w:sz w:val="30"/>
          <w:szCs w:val="30"/>
        </w:rPr>
        <w:t xml:space="preserve"> РОО «Белая </w:t>
      </w:r>
      <w:proofErr w:type="gramStart"/>
      <w:r w:rsidRPr="00B50262">
        <w:rPr>
          <w:sz w:val="30"/>
          <w:szCs w:val="30"/>
        </w:rPr>
        <w:t>Русь»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   «Могилев»                                                                                                               </w:t>
      </w:r>
    </w:p>
    <w:p w14:paraId="7D99688A" w14:textId="77777777" w:rsidR="005140C0" w:rsidRPr="00ED3D45" w:rsidRDefault="005140C0" w:rsidP="00ED3D45">
      <w:pPr>
        <w:pStyle w:val="a8"/>
        <w:rPr>
          <w:sz w:val="28"/>
        </w:rPr>
      </w:pPr>
      <w:r>
        <w:rPr>
          <w:sz w:val="30"/>
          <w:szCs w:val="30"/>
        </w:rPr>
        <w:t xml:space="preserve">                А.А. Галушко</w:t>
      </w:r>
      <w:r>
        <w:rPr>
          <w:b/>
          <w:sz w:val="28"/>
        </w:rPr>
        <w:t xml:space="preserve">                                                                  </w:t>
      </w:r>
      <w:proofErr w:type="spellStart"/>
      <w:r>
        <w:rPr>
          <w:sz w:val="28"/>
        </w:rPr>
        <w:t>И.Ф.Генисев</w:t>
      </w:r>
      <w:proofErr w:type="spellEnd"/>
    </w:p>
    <w:p w14:paraId="014C7B6F" w14:textId="77777777" w:rsidR="00A027D3" w:rsidRPr="0046784D" w:rsidRDefault="005140C0" w:rsidP="0046784D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line="264" w:lineRule="auto"/>
        <w:ind w:right="-57"/>
        <w:jc w:val="both"/>
        <w:rPr>
          <w:sz w:val="30"/>
          <w:szCs w:val="30"/>
        </w:rPr>
      </w:pPr>
      <w:r>
        <w:rPr>
          <w:sz w:val="28"/>
        </w:rPr>
        <w:t xml:space="preserve">     </w:t>
      </w:r>
      <w:r w:rsidR="00ED3D45">
        <w:rPr>
          <w:sz w:val="28"/>
        </w:rPr>
        <w:t>«__</w:t>
      </w:r>
      <w:proofErr w:type="gramStart"/>
      <w:r w:rsidR="00ED3D45">
        <w:rPr>
          <w:sz w:val="28"/>
        </w:rPr>
        <w:t>_»_</w:t>
      </w:r>
      <w:proofErr w:type="gramEnd"/>
      <w:r w:rsidR="00ED3D45">
        <w:rPr>
          <w:sz w:val="28"/>
        </w:rPr>
        <w:t>_________________2025 г</w:t>
      </w:r>
      <w:r w:rsidR="00ED3D45">
        <w:rPr>
          <w:sz w:val="30"/>
          <w:szCs w:val="30"/>
        </w:rPr>
        <w:t xml:space="preserve">        </w:t>
      </w:r>
      <w:r>
        <w:rPr>
          <w:sz w:val="28"/>
        </w:rPr>
        <w:t>«___»__________________2025 г</w:t>
      </w:r>
    </w:p>
    <w:p w14:paraId="0EE629A1" w14:textId="77777777" w:rsidR="00FF4C98" w:rsidRDefault="00FF4C98" w:rsidP="00FF4C98">
      <w:pPr>
        <w:pStyle w:val="a8"/>
        <w:spacing w:beforeAutospacing="0" w:afterAutospacing="0" w:line="276" w:lineRule="auto"/>
        <w:jc w:val="center"/>
        <w:rPr>
          <w:b/>
          <w:sz w:val="28"/>
        </w:rPr>
      </w:pPr>
    </w:p>
    <w:p w14:paraId="6E280A31" w14:textId="406F74F1" w:rsidR="00A027D3" w:rsidRDefault="00ED3D45" w:rsidP="00FF4C98">
      <w:pPr>
        <w:pStyle w:val="a8"/>
        <w:spacing w:beforeAutospacing="0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603C260B" w14:textId="77777777" w:rsidR="00FF4C98" w:rsidRDefault="00ED3D45" w:rsidP="00FF4C98">
      <w:pPr>
        <w:pStyle w:val="a8"/>
        <w:spacing w:beforeAutospacing="0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конкурса рисунков на льду, который посвящен </w:t>
      </w:r>
    </w:p>
    <w:p w14:paraId="111BF4D6" w14:textId="76B6DCA9" w:rsidR="00A027D3" w:rsidRDefault="00ED3D45" w:rsidP="00FF4C98">
      <w:pPr>
        <w:pStyle w:val="a8"/>
        <w:spacing w:beforeAutospacing="0" w:afterAutospacing="0" w:line="276" w:lineRule="auto"/>
        <w:jc w:val="center"/>
        <w:rPr>
          <w:b/>
          <w:sz w:val="28"/>
        </w:rPr>
      </w:pPr>
      <w:r>
        <w:rPr>
          <w:b/>
          <w:color w:val="333333"/>
          <w:sz w:val="28"/>
          <w:highlight w:val="white"/>
        </w:rPr>
        <w:t>80</w:t>
      </w:r>
      <w:r w:rsidR="00FF4C98">
        <w:rPr>
          <w:b/>
          <w:color w:val="333333"/>
          <w:sz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highlight w:val="white"/>
        </w:rPr>
        <w:t>летию</w:t>
      </w:r>
      <w:proofErr w:type="spellEnd"/>
      <w:r>
        <w:rPr>
          <w:b/>
          <w:color w:val="333333"/>
          <w:sz w:val="28"/>
          <w:highlight w:val="white"/>
        </w:rPr>
        <w:t> Победы в Великой Отечественной войне</w:t>
      </w:r>
    </w:p>
    <w:p w14:paraId="788C7E7F" w14:textId="77777777" w:rsidR="00A027D3" w:rsidRDefault="00ED3D45">
      <w:pPr>
        <w:pStyle w:val="a8"/>
        <w:tabs>
          <w:tab w:val="center" w:pos="4677"/>
          <w:tab w:val="left" w:pos="6180"/>
        </w:tabs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1.ОБЩЕЕ ПОЛОЖЕНИЕ</w:t>
      </w:r>
      <w:r>
        <w:rPr>
          <w:sz w:val="28"/>
        </w:rPr>
        <w:tab/>
      </w:r>
    </w:p>
    <w:p w14:paraId="2E2AD6D6" w14:textId="77777777" w:rsidR="00FF4C98" w:rsidRDefault="00ED3D45" w:rsidP="00FF4C98">
      <w:pPr>
        <w:pStyle w:val="a8"/>
        <w:spacing w:beforeAutospacing="0" w:afterAutospacing="0" w:line="276" w:lineRule="auto"/>
        <w:ind w:firstLine="567"/>
        <w:jc w:val="both"/>
        <w:rPr>
          <w:color w:val="000000" w:themeColor="text1"/>
          <w:sz w:val="28"/>
        </w:rPr>
      </w:pPr>
      <w:r>
        <w:rPr>
          <w:sz w:val="28"/>
        </w:rPr>
        <w:t xml:space="preserve">1.1 Настоящее Положение определяет порядок проведения конкурса рисунков на льду (далее - Конкурс), приуроченному </w:t>
      </w:r>
      <w:r w:rsidRPr="0046784D">
        <w:rPr>
          <w:color w:val="000000" w:themeColor="text1"/>
          <w:sz w:val="28"/>
          <w:highlight w:val="white"/>
        </w:rPr>
        <w:t>80летию Победы в Великой Отечественной войне.</w:t>
      </w:r>
    </w:p>
    <w:p w14:paraId="14A6FAF2" w14:textId="2A94EBE7" w:rsidR="00A027D3" w:rsidRDefault="00ED3D45" w:rsidP="00FF4C98">
      <w:pPr>
        <w:pStyle w:val="a8"/>
        <w:spacing w:beforeAutospacing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1.2. Организатором конкурса является государственное учреждение «Хоккейный клуб «Могилев» (далее - Клуб).</w:t>
      </w:r>
      <w:r w:rsidR="0046784D">
        <w:rPr>
          <w:sz w:val="28"/>
        </w:rPr>
        <w:t xml:space="preserve"> </w:t>
      </w:r>
      <w:r w:rsidR="005140C0">
        <w:rPr>
          <w:sz w:val="28"/>
        </w:rPr>
        <w:t>Октябрьская районная организация РОО «Белая Русь»</w:t>
      </w:r>
    </w:p>
    <w:p w14:paraId="64F5C305" w14:textId="77777777" w:rsidR="00A027D3" w:rsidRDefault="00A027D3">
      <w:pPr>
        <w:ind w:left="-142"/>
        <w:jc w:val="both"/>
        <w:rPr>
          <w:sz w:val="28"/>
        </w:rPr>
      </w:pPr>
    </w:p>
    <w:p w14:paraId="43477DFE" w14:textId="77777777" w:rsidR="00A027D3" w:rsidRDefault="00ED3D45">
      <w:pPr>
        <w:ind w:left="-142"/>
        <w:jc w:val="center"/>
        <w:rPr>
          <w:rFonts w:ascii="Times New Roman CYR" w:hAnsi="Times New Roman CYR"/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/>
          <w:sz w:val="28"/>
        </w:rPr>
        <w:t>ЦЕЛИ КОНКУРСА</w:t>
      </w:r>
    </w:p>
    <w:p w14:paraId="28B957AF" w14:textId="77777777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t>–  пропаганда семейных ценностей и традиций, повышение престижа современной семьи как важнейшего социального института;</w:t>
      </w:r>
    </w:p>
    <w:p w14:paraId="6965A951" w14:textId="77777777" w:rsidR="00A027D3" w:rsidRDefault="00ED3D45">
      <w:pPr>
        <w:spacing w:line="276" w:lineRule="auto"/>
        <w:ind w:left="-142" w:firstLine="850"/>
        <w:jc w:val="both"/>
        <w:rPr>
          <w:rFonts w:ascii="Times New Roman CYR" w:hAnsi="Times New Roman CYR"/>
          <w:sz w:val="28"/>
        </w:rPr>
      </w:pPr>
      <w:r>
        <w:rPr>
          <w:sz w:val="28"/>
        </w:rPr>
        <w:t>– укрепление патриотизма, чувства гордости и уважения к историческому прошлому Родины, ответственности за будущее своей страны;</w:t>
      </w:r>
    </w:p>
    <w:p w14:paraId="7C1D72F8" w14:textId="77777777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t>–   раскрытие творческого потенциала семей.</w:t>
      </w:r>
    </w:p>
    <w:p w14:paraId="10D09F8A" w14:textId="77777777" w:rsidR="00A027D3" w:rsidRDefault="00A027D3">
      <w:pPr>
        <w:spacing w:line="276" w:lineRule="auto"/>
        <w:ind w:left="-142" w:firstLine="850"/>
        <w:jc w:val="both"/>
        <w:rPr>
          <w:sz w:val="28"/>
        </w:rPr>
      </w:pPr>
    </w:p>
    <w:p w14:paraId="2E8525F5" w14:textId="77777777" w:rsidR="00A027D3" w:rsidRDefault="00ED3D45">
      <w:pPr>
        <w:spacing w:line="276" w:lineRule="auto"/>
        <w:ind w:left="-142" w:firstLine="850"/>
        <w:jc w:val="center"/>
        <w:rPr>
          <w:sz w:val="28"/>
        </w:rPr>
      </w:pPr>
      <w:r>
        <w:rPr>
          <w:sz w:val="28"/>
        </w:rPr>
        <w:t>3. ПОРЯДОК ПРОВЕДЕНИЯ КОНКУРСА</w:t>
      </w:r>
    </w:p>
    <w:p w14:paraId="450E0404" w14:textId="34EB74A8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t xml:space="preserve">3.1. Конкурс проводится в один этап на ледовой арене государственного учреждения «Хоккейный клуб «Могилев» </w:t>
      </w:r>
      <w:r>
        <w:rPr>
          <w:b/>
          <w:sz w:val="28"/>
        </w:rPr>
        <w:t>2 мая 202</w:t>
      </w:r>
      <w:r w:rsidR="00083FB9">
        <w:rPr>
          <w:b/>
          <w:sz w:val="28"/>
        </w:rPr>
        <w:t>5</w:t>
      </w:r>
      <w:r>
        <w:rPr>
          <w:b/>
          <w:sz w:val="28"/>
        </w:rPr>
        <w:t xml:space="preserve"> года (с 10.30 до 15.30) </w:t>
      </w:r>
      <w:r>
        <w:rPr>
          <w:sz w:val="28"/>
        </w:rPr>
        <w:t>по адресу г. Могилев, ул. Гагарина, 1.</w:t>
      </w:r>
    </w:p>
    <w:p w14:paraId="45BCE964" w14:textId="0AA97B95" w:rsidR="00A027D3" w:rsidRDefault="00ED3D4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3.2. Заявки на участие в конкурсе, согласно форме (Приложение 1), направляются по электронной почте: </w:t>
      </w:r>
      <w:hyperlink r:id="rId5" w:history="1">
        <w:r>
          <w:rPr>
            <w:rStyle w:val="ac"/>
            <w:sz w:val="28"/>
          </w:rPr>
          <w:t>info@hcmogilev.by</w:t>
        </w:r>
      </w:hyperlink>
      <w:r>
        <w:rPr>
          <w:sz w:val="28"/>
        </w:rPr>
        <w:t xml:space="preserve"> или факсу 8(0222) 76-81-11 в срок до 29 апреля 202</w:t>
      </w:r>
      <w:r w:rsidR="00083FB9">
        <w:rPr>
          <w:sz w:val="28"/>
        </w:rPr>
        <w:t>5</w:t>
      </w:r>
      <w:r>
        <w:rPr>
          <w:sz w:val="28"/>
        </w:rPr>
        <w:t xml:space="preserve"> года включительно (с пометкой конкурс).</w:t>
      </w:r>
    </w:p>
    <w:p w14:paraId="7B52764B" w14:textId="77777777" w:rsidR="00A027D3" w:rsidRDefault="00ED3D4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3.3. К участию в Конкурсе приглашаются семьи из числа жителей г. Могилева или области. Численный состав команды-участника не должен превышать 5 человек.</w:t>
      </w:r>
    </w:p>
    <w:p w14:paraId="25911AB3" w14:textId="77777777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lastRenderedPageBreak/>
        <w:t>3.4. Материалы:</w:t>
      </w:r>
    </w:p>
    <w:p w14:paraId="4ABA1DD1" w14:textId="77777777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t>3.4.1. для рисования на льду клубом предоставляются водно-дисперсионные краски, кисти;</w:t>
      </w:r>
    </w:p>
    <w:p w14:paraId="6116BE21" w14:textId="77777777" w:rsidR="00A027D3" w:rsidRDefault="00ED3D45">
      <w:pPr>
        <w:spacing w:line="276" w:lineRule="auto"/>
        <w:ind w:left="-142" w:firstLine="850"/>
        <w:jc w:val="both"/>
        <w:rPr>
          <w:sz w:val="28"/>
        </w:rPr>
      </w:pPr>
      <w:r>
        <w:rPr>
          <w:sz w:val="28"/>
        </w:rPr>
        <w:t xml:space="preserve">3.4.2. по желанию участников Конкурса могут использоваться собственные материалы, указанные в пункте 3.4.1. </w:t>
      </w:r>
    </w:p>
    <w:p w14:paraId="4088E4B6" w14:textId="77777777" w:rsidR="00A027D3" w:rsidRDefault="00ED3D45">
      <w:pPr>
        <w:spacing w:line="276" w:lineRule="auto"/>
        <w:ind w:firstLine="708"/>
        <w:jc w:val="both"/>
        <w:rPr>
          <w:spacing w:val="3"/>
          <w:sz w:val="28"/>
        </w:rPr>
      </w:pPr>
      <w:r>
        <w:rPr>
          <w:spacing w:val="3"/>
          <w:sz w:val="28"/>
        </w:rPr>
        <w:t>3.5. Требования к работам:</w:t>
      </w:r>
    </w:p>
    <w:p w14:paraId="5EBAE319" w14:textId="2F086F23" w:rsidR="00A027D3" w:rsidRPr="00ED3D45" w:rsidRDefault="00ED3D45" w:rsidP="00FF4C98">
      <w:pPr>
        <w:pStyle w:val="a8"/>
        <w:spacing w:beforeAutospacing="0" w:afterAutospacing="0" w:line="276" w:lineRule="auto"/>
        <w:rPr>
          <w:b/>
          <w:color w:val="000000" w:themeColor="text1"/>
          <w:sz w:val="28"/>
        </w:rPr>
      </w:pPr>
      <w:r>
        <w:rPr>
          <w:spacing w:val="3"/>
          <w:sz w:val="28"/>
        </w:rPr>
        <w:t xml:space="preserve">          -    рисунки должны соответствовать тематике </w:t>
      </w:r>
      <w:r>
        <w:rPr>
          <w:sz w:val="28"/>
        </w:rPr>
        <w:t xml:space="preserve">Конкурса - </w:t>
      </w:r>
      <w:r w:rsidRPr="00ED3D45">
        <w:rPr>
          <w:color w:val="000000" w:themeColor="text1"/>
          <w:sz w:val="28"/>
          <w:highlight w:val="white"/>
        </w:rPr>
        <w:t>80летие Победы в Великой Отечественной войне</w:t>
      </w:r>
    </w:p>
    <w:p w14:paraId="42A70CC6" w14:textId="77777777" w:rsidR="00A027D3" w:rsidRDefault="00ED3D45" w:rsidP="00FF4C98">
      <w:pPr>
        <w:spacing w:line="276" w:lineRule="auto"/>
        <w:ind w:firstLine="708"/>
        <w:jc w:val="both"/>
        <w:rPr>
          <w:spacing w:val="3"/>
          <w:sz w:val="28"/>
        </w:rPr>
      </w:pPr>
      <w:r>
        <w:rPr>
          <w:spacing w:val="3"/>
          <w:sz w:val="28"/>
        </w:rPr>
        <w:t>-    рисунки могут быть исполнены в любой технике рисования;</w:t>
      </w:r>
    </w:p>
    <w:p w14:paraId="1DA1E7D7" w14:textId="77777777" w:rsidR="00A027D3" w:rsidRDefault="00ED3D45">
      <w:pPr>
        <w:spacing w:line="276" w:lineRule="auto"/>
        <w:ind w:firstLine="708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-  для выполнения конкурсной работы на ледовой арене отводится площадка размером 2х4 метра; </w:t>
      </w:r>
    </w:p>
    <w:p w14:paraId="6747E9C3" w14:textId="77777777" w:rsidR="00A027D3" w:rsidRDefault="00ED3D45">
      <w:pPr>
        <w:spacing w:line="276" w:lineRule="auto"/>
        <w:ind w:firstLine="708"/>
        <w:jc w:val="both"/>
        <w:rPr>
          <w:spacing w:val="3"/>
          <w:sz w:val="28"/>
        </w:rPr>
      </w:pPr>
      <w:r>
        <w:rPr>
          <w:spacing w:val="3"/>
          <w:sz w:val="28"/>
        </w:rPr>
        <w:t>-    одной командой выполняется один рисунок.</w:t>
      </w:r>
    </w:p>
    <w:p w14:paraId="4CDFC2B1" w14:textId="77777777" w:rsidR="00A027D3" w:rsidRDefault="00ED3D45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Дополнительную информацию о конкурсе можно получить по телефону: +375 29 157-60-84 (Екатерина Сергеевна).</w:t>
      </w:r>
    </w:p>
    <w:p w14:paraId="3F3CECDF" w14:textId="77777777" w:rsidR="00A027D3" w:rsidRDefault="00A027D3">
      <w:pPr>
        <w:jc w:val="both"/>
        <w:rPr>
          <w:sz w:val="28"/>
        </w:rPr>
      </w:pPr>
    </w:p>
    <w:p w14:paraId="1F58086C" w14:textId="77777777" w:rsidR="00A027D3" w:rsidRDefault="00ED3D45">
      <w:pPr>
        <w:spacing w:line="276" w:lineRule="auto"/>
        <w:ind w:left="-142" w:firstLine="142"/>
        <w:jc w:val="center"/>
        <w:rPr>
          <w:sz w:val="28"/>
        </w:rPr>
      </w:pPr>
      <w:r>
        <w:rPr>
          <w:sz w:val="28"/>
        </w:rPr>
        <w:t>5. КРИТЕРИИ ОЦЕНКИ</w:t>
      </w:r>
    </w:p>
    <w:p w14:paraId="0F47CFCF" w14:textId="77777777" w:rsidR="00A027D3" w:rsidRDefault="00ED3D45">
      <w:pPr>
        <w:ind w:firstLine="708"/>
        <w:jc w:val="both"/>
        <w:rPr>
          <w:sz w:val="28"/>
        </w:rPr>
      </w:pPr>
      <w:r>
        <w:rPr>
          <w:sz w:val="28"/>
        </w:rPr>
        <w:t>5.1. При оценке конкурсных работ будут учитываться:</w:t>
      </w:r>
    </w:p>
    <w:p w14:paraId="50FBF0FF" w14:textId="77777777" w:rsidR="00A027D3" w:rsidRDefault="00A027D3">
      <w:pPr>
        <w:ind w:firstLine="708"/>
        <w:jc w:val="both"/>
        <w:rPr>
          <w:sz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027D3" w14:paraId="748E0D22" w14:textId="77777777">
        <w:tc>
          <w:tcPr>
            <w:tcW w:w="704" w:type="dxa"/>
            <w:vAlign w:val="center"/>
          </w:tcPr>
          <w:p w14:paraId="6C593456" w14:textId="77777777" w:rsidR="00A027D3" w:rsidRDefault="00ED3D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п\п</w:t>
            </w:r>
          </w:p>
        </w:tc>
        <w:tc>
          <w:tcPr>
            <w:tcW w:w="5526" w:type="dxa"/>
            <w:vAlign w:val="center"/>
          </w:tcPr>
          <w:p w14:paraId="3539AEF2" w14:textId="77777777" w:rsidR="00A027D3" w:rsidRDefault="00ED3D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оценки</w:t>
            </w:r>
          </w:p>
        </w:tc>
        <w:tc>
          <w:tcPr>
            <w:tcW w:w="3115" w:type="dxa"/>
            <w:vAlign w:val="center"/>
          </w:tcPr>
          <w:p w14:paraId="00F93C61" w14:textId="77777777" w:rsidR="00A027D3" w:rsidRDefault="00ED3D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</w:tr>
      <w:tr w:rsidR="00A027D3" w14:paraId="53DECCEC" w14:textId="77777777">
        <w:tc>
          <w:tcPr>
            <w:tcW w:w="704" w:type="dxa"/>
          </w:tcPr>
          <w:p w14:paraId="089ABE87" w14:textId="77777777" w:rsidR="00A027D3" w:rsidRDefault="00A027D3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5526" w:type="dxa"/>
          </w:tcPr>
          <w:p w14:paraId="338BF2B9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соответствие тематике конкурса</w:t>
            </w:r>
          </w:p>
        </w:tc>
        <w:tc>
          <w:tcPr>
            <w:tcW w:w="3115" w:type="dxa"/>
          </w:tcPr>
          <w:p w14:paraId="1AEB6718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1 до 5</w:t>
            </w:r>
          </w:p>
        </w:tc>
      </w:tr>
      <w:tr w:rsidR="00A027D3" w14:paraId="6650F586" w14:textId="77777777">
        <w:tc>
          <w:tcPr>
            <w:tcW w:w="704" w:type="dxa"/>
          </w:tcPr>
          <w:p w14:paraId="25686555" w14:textId="77777777" w:rsidR="00A027D3" w:rsidRDefault="00A027D3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5526" w:type="dxa"/>
          </w:tcPr>
          <w:p w14:paraId="3104416D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совместная работа родителей и детей</w:t>
            </w:r>
          </w:p>
        </w:tc>
        <w:tc>
          <w:tcPr>
            <w:tcW w:w="3115" w:type="dxa"/>
          </w:tcPr>
          <w:p w14:paraId="0B4EBA62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1 до 5</w:t>
            </w:r>
          </w:p>
        </w:tc>
      </w:tr>
      <w:tr w:rsidR="00A027D3" w14:paraId="6F4C7C3D" w14:textId="77777777">
        <w:tc>
          <w:tcPr>
            <w:tcW w:w="704" w:type="dxa"/>
          </w:tcPr>
          <w:p w14:paraId="4AE81129" w14:textId="77777777" w:rsidR="00A027D3" w:rsidRDefault="00A027D3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5526" w:type="dxa"/>
          </w:tcPr>
          <w:p w14:paraId="43E738EC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целостность и завершенность</w:t>
            </w:r>
          </w:p>
        </w:tc>
        <w:tc>
          <w:tcPr>
            <w:tcW w:w="3115" w:type="dxa"/>
          </w:tcPr>
          <w:p w14:paraId="187F8636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1 до 5</w:t>
            </w:r>
          </w:p>
        </w:tc>
      </w:tr>
      <w:tr w:rsidR="00A027D3" w14:paraId="47DF28CA" w14:textId="77777777">
        <w:tc>
          <w:tcPr>
            <w:tcW w:w="704" w:type="dxa"/>
          </w:tcPr>
          <w:p w14:paraId="644719F5" w14:textId="77777777" w:rsidR="00A027D3" w:rsidRDefault="00A027D3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5526" w:type="dxa"/>
          </w:tcPr>
          <w:p w14:paraId="16BBB821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оригинальность идеи</w:t>
            </w:r>
          </w:p>
        </w:tc>
        <w:tc>
          <w:tcPr>
            <w:tcW w:w="3115" w:type="dxa"/>
          </w:tcPr>
          <w:p w14:paraId="3A938196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1 до 5</w:t>
            </w:r>
          </w:p>
        </w:tc>
      </w:tr>
      <w:tr w:rsidR="00A027D3" w14:paraId="73E4E006" w14:textId="77777777">
        <w:tc>
          <w:tcPr>
            <w:tcW w:w="704" w:type="dxa"/>
          </w:tcPr>
          <w:p w14:paraId="572CAA4B" w14:textId="77777777" w:rsidR="00A027D3" w:rsidRDefault="00A027D3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5526" w:type="dxa"/>
          </w:tcPr>
          <w:p w14:paraId="678DE213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качество исполнения</w:t>
            </w:r>
          </w:p>
        </w:tc>
        <w:tc>
          <w:tcPr>
            <w:tcW w:w="3115" w:type="dxa"/>
          </w:tcPr>
          <w:p w14:paraId="4926E325" w14:textId="77777777" w:rsidR="00A027D3" w:rsidRDefault="00ED3D4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1 до 5</w:t>
            </w:r>
          </w:p>
        </w:tc>
      </w:tr>
    </w:tbl>
    <w:p w14:paraId="2E73415D" w14:textId="77777777" w:rsidR="00A027D3" w:rsidRDefault="00A027D3">
      <w:pPr>
        <w:jc w:val="both"/>
        <w:rPr>
          <w:sz w:val="28"/>
        </w:rPr>
      </w:pPr>
    </w:p>
    <w:p w14:paraId="169F57F1" w14:textId="77777777" w:rsidR="00A027D3" w:rsidRDefault="00ED3D45">
      <w:pPr>
        <w:ind w:firstLine="708"/>
        <w:jc w:val="center"/>
        <w:rPr>
          <w:sz w:val="28"/>
        </w:rPr>
      </w:pPr>
      <w:r>
        <w:rPr>
          <w:sz w:val="28"/>
        </w:rPr>
        <w:t>6. ПОРЯДОК ПОДВЕДЕНИЯ ИТОГОВ КОНКУРСА</w:t>
      </w:r>
    </w:p>
    <w:p w14:paraId="79FD7324" w14:textId="77777777" w:rsidR="00A027D3" w:rsidRDefault="00ED3D4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6.1. Определение победителей конкурса проводиться жюри. Персональный состав жюри формируется Клубом.</w:t>
      </w:r>
    </w:p>
    <w:p w14:paraId="0B372DEF" w14:textId="77777777" w:rsidR="00A027D3" w:rsidRDefault="00ED3D45">
      <w:pPr>
        <w:spacing w:line="276" w:lineRule="auto"/>
        <w:ind w:firstLine="708"/>
        <w:jc w:val="both"/>
        <w:rPr>
          <w:spacing w:val="3"/>
          <w:sz w:val="28"/>
        </w:rPr>
      </w:pPr>
      <w:r>
        <w:rPr>
          <w:sz w:val="28"/>
        </w:rPr>
        <w:t xml:space="preserve">6.2. </w:t>
      </w:r>
      <w:r>
        <w:rPr>
          <w:spacing w:val="3"/>
          <w:sz w:val="28"/>
        </w:rPr>
        <w:t>Итоговая оценка композиции определяется путем суммирования оценок, выставленных каждым членом жюри. Решение жюри об итогах Конкурса оформляется протоколом, является окончательным и пересмотру не подлежит.</w:t>
      </w:r>
    </w:p>
    <w:p w14:paraId="5EE9D50E" w14:textId="77777777" w:rsidR="00A027D3" w:rsidRDefault="00A027D3">
      <w:pPr>
        <w:ind w:firstLine="708"/>
        <w:jc w:val="both"/>
        <w:rPr>
          <w:sz w:val="28"/>
        </w:rPr>
      </w:pPr>
    </w:p>
    <w:p w14:paraId="4B9F72DF" w14:textId="77777777" w:rsidR="00A027D3" w:rsidRDefault="00ED3D45">
      <w:pPr>
        <w:ind w:left="218"/>
        <w:jc w:val="center"/>
        <w:rPr>
          <w:sz w:val="28"/>
        </w:rPr>
      </w:pPr>
      <w:r>
        <w:rPr>
          <w:sz w:val="28"/>
        </w:rPr>
        <w:t>7. НАГРАЖДЕНИЕ ПОБЕДИТЕЛЕЙ</w:t>
      </w:r>
    </w:p>
    <w:p w14:paraId="3F06A75C" w14:textId="77777777" w:rsidR="00A027D3" w:rsidRDefault="00ED3D45">
      <w:pPr>
        <w:ind w:firstLine="708"/>
        <w:jc w:val="both"/>
        <w:rPr>
          <w:sz w:val="28"/>
        </w:rPr>
      </w:pPr>
      <w:r>
        <w:rPr>
          <w:sz w:val="28"/>
        </w:rPr>
        <w:t>7.1. При подведении итогов конкурса, жюри определяет победителей, занявших I, II, III места.</w:t>
      </w:r>
    </w:p>
    <w:p w14:paraId="7D4F3FCC" w14:textId="77777777" w:rsidR="00A027D3" w:rsidRDefault="00ED3D45">
      <w:pPr>
        <w:ind w:firstLine="708"/>
        <w:jc w:val="both"/>
        <w:rPr>
          <w:sz w:val="28"/>
        </w:rPr>
      </w:pPr>
      <w:r>
        <w:rPr>
          <w:sz w:val="28"/>
        </w:rPr>
        <w:t>7.2. Участники, занявшие I, II, III места, награждаются дипломами и призами.</w:t>
      </w:r>
    </w:p>
    <w:p w14:paraId="644F6AF8" w14:textId="77777777" w:rsidR="00A027D3" w:rsidRDefault="00ED3D45">
      <w:pPr>
        <w:ind w:firstLine="708"/>
        <w:jc w:val="both"/>
        <w:rPr>
          <w:sz w:val="28"/>
        </w:rPr>
      </w:pPr>
      <w:r>
        <w:rPr>
          <w:sz w:val="28"/>
        </w:rPr>
        <w:t>7.3. Результаты проведения конкурса и работы победителей публикуются Клубом на официальном сайте mogilev.hockey.by</w:t>
      </w:r>
      <w:r>
        <w:t xml:space="preserve"> </w:t>
      </w:r>
      <w:r>
        <w:rPr>
          <w:sz w:val="28"/>
        </w:rPr>
        <w:t>и информационном стенде в фойе 1-го этажа.</w:t>
      </w:r>
    </w:p>
    <w:p w14:paraId="55C7A1A8" w14:textId="77777777" w:rsidR="00A027D3" w:rsidRDefault="00A027D3">
      <w:pPr>
        <w:ind w:firstLine="708"/>
        <w:jc w:val="both"/>
        <w:rPr>
          <w:sz w:val="28"/>
        </w:rPr>
      </w:pPr>
    </w:p>
    <w:p w14:paraId="669183A5" w14:textId="77777777" w:rsidR="00A027D3" w:rsidRDefault="00ED3D45">
      <w:pPr>
        <w:ind w:firstLine="708"/>
        <w:jc w:val="center"/>
        <w:rPr>
          <w:sz w:val="28"/>
        </w:rPr>
      </w:pPr>
      <w:r>
        <w:rPr>
          <w:sz w:val="28"/>
        </w:rPr>
        <w:t>8. ИСТОЧНИКИ ФИНАНСИРОВАНИЯ</w:t>
      </w:r>
    </w:p>
    <w:p w14:paraId="77743412" w14:textId="77777777" w:rsidR="00A027D3" w:rsidRDefault="00ED3D45">
      <w:pPr>
        <w:pStyle w:val="aa"/>
        <w:spacing w:line="276" w:lineRule="auto"/>
        <w:ind w:firstLine="709"/>
        <w:jc w:val="both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pacing w:val="3"/>
          <w:sz w:val="28"/>
        </w:rPr>
        <w:t>8.1. Расходы по организации и проведению Конкурса производится за счет средств государственного учреждения «Хоккейный клуб «Могилев».</w:t>
      </w:r>
      <w:r w:rsidR="005140C0">
        <w:rPr>
          <w:rFonts w:ascii="Times New Roman" w:hAnsi="Times New Roman"/>
          <w:spacing w:val="3"/>
          <w:sz w:val="28"/>
        </w:rPr>
        <w:t xml:space="preserve"> Октябрьская г. Могилева районная организация РОО «Белая Русь»</w:t>
      </w:r>
    </w:p>
    <w:p w14:paraId="3FFE7C4B" w14:textId="77777777" w:rsidR="00A027D3" w:rsidRDefault="00ED3D45">
      <w:pPr>
        <w:pStyle w:val="aa"/>
        <w:spacing w:line="276" w:lineRule="auto"/>
        <w:ind w:firstLine="709"/>
        <w:jc w:val="both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pacing w:val="3"/>
          <w:sz w:val="28"/>
        </w:rPr>
        <w:t xml:space="preserve">8.2. Для организации и проведения могут привлекаться </w:t>
      </w:r>
      <w:r>
        <w:rPr>
          <w:rFonts w:ascii="Times New Roman" w:hAnsi="Times New Roman"/>
          <w:sz w:val="28"/>
        </w:rPr>
        <w:t>спонсорская помощь и иные источники финансирования, не запрещенные законодательством.</w:t>
      </w:r>
    </w:p>
    <w:p w14:paraId="20F31680" w14:textId="77777777" w:rsidR="00A027D3" w:rsidRDefault="00A027D3">
      <w:pPr>
        <w:pStyle w:val="aa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8B2EA64" w14:textId="77777777" w:rsidR="00A027D3" w:rsidRDefault="00A027D3">
      <w:pPr>
        <w:jc w:val="both"/>
        <w:rPr>
          <w:sz w:val="28"/>
        </w:rPr>
      </w:pPr>
    </w:p>
    <w:p w14:paraId="72D6D983" w14:textId="77777777" w:rsidR="00A027D3" w:rsidRDefault="00ED3D45">
      <w:pPr>
        <w:jc w:val="right"/>
        <w:rPr>
          <w:sz w:val="28"/>
        </w:rPr>
      </w:pPr>
      <w:r>
        <w:rPr>
          <w:sz w:val="28"/>
        </w:rPr>
        <w:t>Приложение 1</w:t>
      </w:r>
    </w:p>
    <w:p w14:paraId="376378F7" w14:textId="77777777" w:rsidR="00A027D3" w:rsidRDefault="00ED3D45">
      <w:pPr>
        <w:jc w:val="center"/>
        <w:rPr>
          <w:b/>
          <w:sz w:val="28"/>
        </w:rPr>
      </w:pPr>
      <w:r>
        <w:rPr>
          <w:b/>
          <w:sz w:val="28"/>
        </w:rPr>
        <w:t>Заявка на участие</w:t>
      </w:r>
    </w:p>
    <w:p w14:paraId="7E2477AA" w14:textId="77777777" w:rsidR="00A027D3" w:rsidRDefault="00ED3D45">
      <w:pPr>
        <w:jc w:val="center"/>
        <w:rPr>
          <w:b/>
          <w:sz w:val="28"/>
        </w:rPr>
      </w:pPr>
      <w:r>
        <w:rPr>
          <w:b/>
          <w:sz w:val="28"/>
        </w:rPr>
        <w:t xml:space="preserve">в конкурсе рисунков на льду </w:t>
      </w:r>
    </w:p>
    <w:p w14:paraId="580FB017" w14:textId="77777777" w:rsidR="00A027D3" w:rsidRDefault="00A027D3">
      <w:pPr>
        <w:jc w:val="both"/>
        <w:rPr>
          <w:b/>
          <w:sz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117"/>
      </w:tblGrid>
      <w:tr w:rsidR="00A027D3" w14:paraId="587DB6B2" w14:textId="77777777">
        <w:trPr>
          <w:trHeight w:val="192"/>
        </w:trPr>
        <w:tc>
          <w:tcPr>
            <w:tcW w:w="3227" w:type="dxa"/>
            <w:vMerge w:val="restart"/>
            <w:vAlign w:val="center"/>
          </w:tcPr>
          <w:p w14:paraId="6CE33B98" w14:textId="77777777" w:rsidR="00A027D3" w:rsidRDefault="00ED3D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Состав команды </w:t>
            </w:r>
          </w:p>
          <w:p w14:paraId="64721CDE" w14:textId="77777777" w:rsidR="00A027D3" w:rsidRDefault="00ED3D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(кол-во участников, Ф.И.О, возраст)</w:t>
            </w:r>
          </w:p>
        </w:tc>
        <w:tc>
          <w:tcPr>
            <w:tcW w:w="6117" w:type="dxa"/>
          </w:tcPr>
          <w:p w14:paraId="08CA6B29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418236A2" w14:textId="77777777">
        <w:trPr>
          <w:trHeight w:val="192"/>
        </w:trPr>
        <w:tc>
          <w:tcPr>
            <w:tcW w:w="3227" w:type="dxa"/>
            <w:vMerge/>
            <w:vAlign w:val="center"/>
          </w:tcPr>
          <w:p w14:paraId="69D6AA58" w14:textId="77777777" w:rsidR="00A027D3" w:rsidRDefault="00A027D3"/>
        </w:tc>
        <w:tc>
          <w:tcPr>
            <w:tcW w:w="6117" w:type="dxa"/>
          </w:tcPr>
          <w:p w14:paraId="6B51F072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07FDC907" w14:textId="77777777">
        <w:trPr>
          <w:trHeight w:val="192"/>
        </w:trPr>
        <w:tc>
          <w:tcPr>
            <w:tcW w:w="3227" w:type="dxa"/>
            <w:vMerge/>
            <w:vAlign w:val="center"/>
          </w:tcPr>
          <w:p w14:paraId="3B76AA03" w14:textId="77777777" w:rsidR="00A027D3" w:rsidRDefault="00A027D3"/>
        </w:tc>
        <w:tc>
          <w:tcPr>
            <w:tcW w:w="6117" w:type="dxa"/>
          </w:tcPr>
          <w:p w14:paraId="526501AA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1D6258B1" w14:textId="77777777">
        <w:trPr>
          <w:trHeight w:val="192"/>
        </w:trPr>
        <w:tc>
          <w:tcPr>
            <w:tcW w:w="3227" w:type="dxa"/>
            <w:vMerge/>
            <w:vAlign w:val="center"/>
          </w:tcPr>
          <w:p w14:paraId="2E15C518" w14:textId="77777777" w:rsidR="00A027D3" w:rsidRDefault="00A027D3"/>
        </w:tc>
        <w:tc>
          <w:tcPr>
            <w:tcW w:w="6117" w:type="dxa"/>
          </w:tcPr>
          <w:p w14:paraId="1437025D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7AFF4989" w14:textId="77777777">
        <w:trPr>
          <w:trHeight w:val="192"/>
        </w:trPr>
        <w:tc>
          <w:tcPr>
            <w:tcW w:w="3227" w:type="dxa"/>
            <w:vMerge/>
            <w:vAlign w:val="center"/>
          </w:tcPr>
          <w:p w14:paraId="60F14CE6" w14:textId="77777777" w:rsidR="00A027D3" w:rsidRDefault="00A027D3"/>
        </w:tc>
        <w:tc>
          <w:tcPr>
            <w:tcW w:w="6117" w:type="dxa"/>
          </w:tcPr>
          <w:p w14:paraId="24200227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741A2085" w14:textId="77777777">
        <w:tc>
          <w:tcPr>
            <w:tcW w:w="3227" w:type="dxa"/>
            <w:vAlign w:val="center"/>
          </w:tcPr>
          <w:p w14:paraId="2EB515E4" w14:textId="77777777" w:rsidR="00A027D3" w:rsidRDefault="00ED3D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Организация, учреждение образования </w:t>
            </w:r>
          </w:p>
          <w:p w14:paraId="74158EE3" w14:textId="77777777" w:rsidR="00A027D3" w:rsidRDefault="00ED3D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(полное название)</w:t>
            </w:r>
          </w:p>
        </w:tc>
        <w:tc>
          <w:tcPr>
            <w:tcW w:w="6117" w:type="dxa"/>
          </w:tcPr>
          <w:p w14:paraId="7A178A1B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3BBC5EEC" w14:textId="77777777">
        <w:tc>
          <w:tcPr>
            <w:tcW w:w="3227" w:type="dxa"/>
            <w:vAlign w:val="center"/>
          </w:tcPr>
          <w:p w14:paraId="295E921E" w14:textId="77777777" w:rsidR="00A027D3" w:rsidRDefault="00ED3D45">
            <w:p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Контактный телефон </w:t>
            </w:r>
          </w:p>
        </w:tc>
        <w:tc>
          <w:tcPr>
            <w:tcW w:w="6117" w:type="dxa"/>
          </w:tcPr>
          <w:p w14:paraId="2C184FDB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A027D3" w14:paraId="57C2F503" w14:textId="77777777">
        <w:tc>
          <w:tcPr>
            <w:tcW w:w="3227" w:type="dxa"/>
            <w:vAlign w:val="center"/>
          </w:tcPr>
          <w:p w14:paraId="44925FD2" w14:textId="77777777" w:rsidR="00A027D3" w:rsidRDefault="00ED3D45">
            <w:pPr>
              <w:spacing w:after="200" w:line="276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e-mail</w:t>
            </w:r>
            <w:proofErr w:type="spellEnd"/>
          </w:p>
        </w:tc>
        <w:tc>
          <w:tcPr>
            <w:tcW w:w="6117" w:type="dxa"/>
          </w:tcPr>
          <w:p w14:paraId="3E72DE32" w14:textId="77777777" w:rsidR="00A027D3" w:rsidRDefault="00A027D3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</w:tbl>
    <w:p w14:paraId="6D3E4D8D" w14:textId="77777777" w:rsidR="00A027D3" w:rsidRDefault="00A027D3">
      <w:pPr>
        <w:jc w:val="both"/>
        <w:rPr>
          <w:sz w:val="28"/>
        </w:rPr>
      </w:pPr>
    </w:p>
    <w:p w14:paraId="0A3215C8" w14:textId="77777777" w:rsidR="00A027D3" w:rsidRDefault="00ED3D45">
      <w:pPr>
        <w:jc w:val="both"/>
        <w:rPr>
          <w:sz w:val="28"/>
        </w:rPr>
      </w:pPr>
      <w:r>
        <w:rPr>
          <w:sz w:val="28"/>
        </w:rPr>
        <w:t>*все поля обязательны к заполнению</w:t>
      </w:r>
    </w:p>
    <w:p w14:paraId="3E7A615D" w14:textId="77777777" w:rsidR="00A027D3" w:rsidRDefault="00A027D3">
      <w:pPr>
        <w:jc w:val="both"/>
        <w:rPr>
          <w:sz w:val="28"/>
        </w:rPr>
      </w:pPr>
    </w:p>
    <w:sectPr w:rsidR="00A027D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0BE1"/>
    <w:multiLevelType w:val="multilevel"/>
    <w:tmpl w:val="DAE65F6C"/>
    <w:lvl w:ilvl="0">
      <w:start w:val="1"/>
      <w:numFmt w:val="decimal"/>
      <w:lvlText w:val="%1."/>
      <w:lvlJc w:val="left"/>
      <w:pPr>
        <w:widowControl/>
        <w:ind w:left="57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85531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D3"/>
    <w:rsid w:val="00083FB9"/>
    <w:rsid w:val="00201483"/>
    <w:rsid w:val="0046784D"/>
    <w:rsid w:val="005140C0"/>
    <w:rsid w:val="00A027D3"/>
    <w:rsid w:val="00AF7CFC"/>
    <w:rsid w:val="00E2147D"/>
    <w:rsid w:val="00ED3D45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E50D"/>
  <w15:docId w15:val="{4F6A0BEF-8401-48E5-9222-1E045582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4">
    <w:name w:val="Строгий1"/>
    <w:link w:val="a7"/>
    <w:rPr>
      <w:b/>
    </w:rPr>
  </w:style>
  <w:style w:type="character" w:styleId="a7">
    <w:name w:val="Strong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paragraph" w:styleId="aa">
    <w:name w:val="No Spacing"/>
    <w:basedOn w:val="a"/>
    <w:link w:val="ab"/>
    <w:rPr>
      <w:rFonts w:asciiTheme="minorHAnsi" w:hAnsiTheme="minorHAnsi"/>
      <w:sz w:val="20"/>
    </w:rPr>
  </w:style>
  <w:style w:type="character" w:customStyle="1" w:styleId="ab">
    <w:name w:val="Без интервала Знак"/>
    <w:basedOn w:val="1"/>
    <w:link w:val="aa"/>
    <w:rPr>
      <w:rFonts w:asciiTheme="minorHAnsi" w:hAnsiTheme="minorHAns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c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2025-04-21T07:38:00Z</cp:lastPrinted>
  <dcterms:created xsi:type="dcterms:W3CDTF">2025-04-21T08:00:00Z</dcterms:created>
  <dcterms:modified xsi:type="dcterms:W3CDTF">2025-04-21T08:00:00Z</dcterms:modified>
</cp:coreProperties>
</file>