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46" w:rsidRPr="00392470" w:rsidRDefault="00C12146" w:rsidP="0039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146" w:rsidRPr="00392470" w:rsidRDefault="00C12146" w:rsidP="00392470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92470">
        <w:rPr>
          <w:rFonts w:ascii="Times New Roman" w:hAnsi="Times New Roman" w:cs="Times New Roman"/>
        </w:rPr>
        <w:t>УТВЕРЖДЕНО</w:t>
      </w:r>
    </w:p>
    <w:p w:rsidR="00C12146" w:rsidRPr="00392470" w:rsidRDefault="00C12146" w:rsidP="00392470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92470">
        <w:rPr>
          <w:rFonts w:ascii="Times New Roman" w:hAnsi="Times New Roman" w:cs="Times New Roman"/>
        </w:rPr>
        <w:t>Постановление</w:t>
      </w:r>
    </w:p>
    <w:p w:rsidR="00C12146" w:rsidRPr="00392470" w:rsidRDefault="00C12146" w:rsidP="00392470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92470">
        <w:rPr>
          <w:rFonts w:ascii="Times New Roman" w:hAnsi="Times New Roman" w:cs="Times New Roman"/>
        </w:rPr>
        <w:t>Министерства</w:t>
      </w:r>
    </w:p>
    <w:p w:rsidR="00C12146" w:rsidRPr="00392470" w:rsidRDefault="00C12146" w:rsidP="00392470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92470">
        <w:rPr>
          <w:rFonts w:ascii="Times New Roman" w:hAnsi="Times New Roman" w:cs="Times New Roman"/>
        </w:rPr>
        <w:t>лесного хозяйства</w:t>
      </w:r>
    </w:p>
    <w:p w:rsidR="00C12146" w:rsidRPr="00392470" w:rsidRDefault="00C12146" w:rsidP="00392470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92470">
        <w:rPr>
          <w:rFonts w:ascii="Times New Roman" w:hAnsi="Times New Roman" w:cs="Times New Roman"/>
        </w:rPr>
        <w:t>Республики Беларусь</w:t>
      </w:r>
    </w:p>
    <w:p w:rsidR="00C12146" w:rsidRPr="00392470" w:rsidRDefault="00C12146" w:rsidP="00392470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92470">
        <w:rPr>
          <w:rFonts w:ascii="Times New Roman" w:hAnsi="Times New Roman" w:cs="Times New Roman"/>
        </w:rPr>
        <w:t>27.01.2022 N 2</w:t>
      </w:r>
    </w:p>
    <w:p w:rsidR="00C12146" w:rsidRPr="00392470" w:rsidRDefault="00C12146" w:rsidP="003924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2146" w:rsidRPr="00392470" w:rsidRDefault="00C12146" w:rsidP="003924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2"/>
      <w:bookmarkEnd w:id="0"/>
      <w:r w:rsidRPr="00392470">
        <w:rPr>
          <w:rFonts w:ascii="Times New Roman" w:hAnsi="Times New Roman" w:cs="Times New Roman"/>
          <w:sz w:val="24"/>
          <w:szCs w:val="24"/>
        </w:rPr>
        <w:t>РЕГЛАМЕНТ</w:t>
      </w:r>
    </w:p>
    <w:p w:rsidR="00C12146" w:rsidRPr="00392470" w:rsidRDefault="00C12146" w:rsidP="003924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6.8.1 "ПОЛУЧЕНИЕ РЕШЕНИЯ О ПРЕДОСТАВЛЕНИИ УЧАСТКА ЛЕСНОГО ФОНДА В АРЕНДУ ДЛЯ ЗАГОТОВКИ ЖИВИЦЫ, ВТОРОСТЕПЕННЫХ ЛЕСНЫХ РЕСУРСОВ, ПОБОЧНОГО ЛЕСОПОЛЬЗОВАНИЯ"</w:t>
      </w:r>
    </w:p>
    <w:p w:rsidR="00C12146" w:rsidRPr="00392470" w:rsidRDefault="00C12146" w:rsidP="003924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Минский городской, городской (городов областного подчинения), районный исполнительный комитет по месту нахождения участка лесного фонда, государственное учреждение "Администрация Китайско-Белорусского индустриального парка "Великий камень";</w:t>
      </w: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1.2. нормативные правовые акты,</w:t>
      </w:r>
      <w:r w:rsidR="009C0968">
        <w:rPr>
          <w:rFonts w:ascii="Times New Roman" w:hAnsi="Times New Roman" w:cs="Times New Roman"/>
          <w:sz w:val="24"/>
          <w:szCs w:val="24"/>
        </w:rPr>
        <w:t xml:space="preserve"> международные договоры Республики Беларусь, международные правовые акты, содержащие обязательства Республики Беларусь,</w:t>
      </w:r>
      <w:r w:rsidRPr="00392470">
        <w:rPr>
          <w:rFonts w:ascii="Times New Roman" w:hAnsi="Times New Roman" w:cs="Times New Roman"/>
          <w:sz w:val="24"/>
          <w:szCs w:val="24"/>
        </w:rPr>
        <w:t xml:space="preserve"> регулирующие порядок осуществления административной процедуры:</w:t>
      </w:r>
    </w:p>
    <w:p w:rsidR="00C12146" w:rsidRPr="00D37204" w:rsidRDefault="009C0968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12146" w:rsidRPr="00D37204">
          <w:rPr>
            <w:rStyle w:val="a5"/>
            <w:rFonts w:ascii="Times New Roman" w:hAnsi="Times New Roman" w:cs="Times New Roman"/>
            <w:sz w:val="24"/>
            <w:szCs w:val="24"/>
          </w:rPr>
          <w:t>Лесной кодекс</w:t>
        </w:r>
      </w:hyperlink>
      <w:r w:rsidR="00C12146" w:rsidRPr="00D37204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C12146" w:rsidRPr="00D37204" w:rsidRDefault="009C0968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2146" w:rsidRPr="00D37204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C12146" w:rsidRPr="00D37204">
        <w:rPr>
          <w:rFonts w:ascii="Times New Roman" w:hAnsi="Times New Roman" w:cs="Times New Roman"/>
          <w:sz w:val="24"/>
          <w:szCs w:val="24"/>
        </w:rPr>
        <w:t xml:space="preserve"> Республики Беларусь от 28 октября 2008 г. N 433-З "Об основах административных процедур";</w:t>
      </w:r>
    </w:p>
    <w:p w:rsidR="00C12146" w:rsidRPr="00D37204" w:rsidRDefault="009C0968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2146" w:rsidRPr="00D37204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C12146" w:rsidRPr="00D37204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C12146" w:rsidRPr="00D37204" w:rsidRDefault="009C0968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2146" w:rsidRPr="00D37204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C12146" w:rsidRPr="00D37204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C12146" w:rsidRPr="00D37204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04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4 ноября 2016 г. N 907 "О мерах по реализации Лесного кодекса Республики Беларусь";</w:t>
      </w:r>
    </w:p>
    <w:p w:rsidR="00C12146" w:rsidRPr="00D37204" w:rsidRDefault="009C0968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12146" w:rsidRPr="00D37204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C12146" w:rsidRPr="00D37204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1.3. иные имеющиеся особенности осуществления административной процедуры:</w:t>
      </w: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 xml:space="preserve">1.3.1. дополнительные основания для отказа в осуществлении административной процедуры по сравнению с </w:t>
      </w:r>
      <w:hyperlink r:id="rId10" w:history="1">
        <w:r w:rsidRPr="0039247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2470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 определены в пункте 8 статьи 41 </w:t>
      </w:r>
      <w:hyperlink r:id="rId11" w:history="1">
        <w:r w:rsidRPr="00392470">
          <w:rPr>
            <w:rStyle w:val="a5"/>
            <w:rFonts w:ascii="Times New Roman" w:hAnsi="Times New Roman" w:cs="Times New Roman"/>
            <w:sz w:val="24"/>
            <w:szCs w:val="24"/>
          </w:rPr>
          <w:t>Лесного кодекса</w:t>
        </w:r>
      </w:hyperlink>
      <w:r w:rsidRPr="00392470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 xml:space="preserve">1.3.2. обжалование административного решения, за исключением административного решения, принятого государственным учреждением "Администрация Китайско-Белорусского индустриального парка "Великий камень", осуществляется в порядке, предусмотренном частью второй пункта 10 статьи 49 </w:t>
      </w:r>
      <w:hyperlink r:id="rId12" w:history="1">
        <w:r w:rsidRPr="00392470">
          <w:rPr>
            <w:rStyle w:val="a5"/>
            <w:rFonts w:ascii="Times New Roman" w:hAnsi="Times New Roman" w:cs="Times New Roman"/>
            <w:sz w:val="24"/>
            <w:szCs w:val="24"/>
          </w:rPr>
          <w:t>Лесного кодекса</w:t>
        </w:r>
      </w:hyperlink>
      <w:r w:rsidRPr="00392470">
        <w:rPr>
          <w:rFonts w:ascii="Times New Roman" w:hAnsi="Times New Roman" w:cs="Times New Roman"/>
          <w:sz w:val="24"/>
          <w:szCs w:val="24"/>
        </w:rPr>
        <w:t xml:space="preserve"> Республики Беларусь.</w:t>
      </w: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Обжалование административного решения, принятого государственным учреждением "Администрация Китайско-Белорусского индустриального парка "Великий камень", осуществляется в судебном порядке.</w:t>
      </w: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2.1. представляемые заинтересованным лицом:</w:t>
      </w:r>
    </w:p>
    <w:p w:rsidR="00C12146" w:rsidRPr="00392470" w:rsidRDefault="00C12146" w:rsidP="0039247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302"/>
      </w:tblGrid>
      <w:tr w:rsidR="00C12146" w:rsidRPr="00392470" w:rsidTr="00C1214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 и (или) сведений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C12146" w:rsidRPr="00392470" w:rsidTr="00C1214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должно содержать сведения, предусмотренные пунктом 3 статьи 49 </w:t>
            </w:r>
            <w:hyperlink r:id="rId13" w:history="1">
              <w:r w:rsidRPr="003924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Лесного кодекса</w:t>
              </w:r>
            </w:hyperlink>
            <w:r w:rsidRPr="003924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в Минский городской, городской (городов областного подчинения), районный исполнительный комитет:</w:t>
            </w:r>
          </w:p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Администрация Китайско-Белорусского индустриального парка "Великий камень":</w:t>
            </w:r>
          </w:p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  <w:tr w:rsidR="00C12146" w:rsidRPr="00392470" w:rsidTr="00C1214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по типовой форме, установленной приложением 4 к постановлению Совета Министров Республики Беларусь от 4 ноября 2016 г. N 907</w:t>
            </w:r>
          </w:p>
        </w:tc>
        <w:tc>
          <w:tcPr>
            <w:tcW w:w="3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46" w:rsidRPr="00392470" w:rsidRDefault="00C12146" w:rsidP="00392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46" w:rsidRPr="00392470" w:rsidTr="00C1214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46" w:rsidRPr="00392470" w:rsidRDefault="00C12146" w:rsidP="00392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46" w:rsidRPr="009C0968" w:rsidRDefault="00C12146" w:rsidP="009C09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C0968" w:rsidRPr="009C0968" w:rsidRDefault="009C0968" w:rsidP="009C09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8">
        <w:rPr>
          <w:rFonts w:ascii="Times New Roman" w:hAnsi="Times New Roman" w:cs="Times New Roman"/>
          <w:sz w:val="24"/>
          <w:szCs w:val="24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</w:t>
      </w:r>
      <w:r>
        <w:rPr>
          <w:rFonts w:ascii="Times New Roman" w:hAnsi="Times New Roman" w:cs="Times New Roman"/>
          <w:sz w:val="24"/>
          <w:szCs w:val="24"/>
        </w:rPr>
        <w:t>вах административных процедур»;</w:t>
      </w:r>
    </w:p>
    <w:p w:rsidR="00C12146" w:rsidRPr="00392470" w:rsidRDefault="00C12146" w:rsidP="009C0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C0968">
        <w:rPr>
          <w:rFonts w:ascii="Times New Roman" w:hAnsi="Times New Roman" w:cs="Times New Roman"/>
          <w:sz w:val="24"/>
          <w:szCs w:val="24"/>
        </w:rPr>
        <w:t>2.2</w:t>
      </w:r>
      <w:r w:rsidRPr="00392470">
        <w:rPr>
          <w:rFonts w:ascii="Times New Roman" w:hAnsi="Times New Roman" w:cs="Times New Roman"/>
          <w:sz w:val="24"/>
          <w:szCs w:val="24"/>
        </w:rPr>
        <w:t>. запрашиваемые (получаемые) уполномоченным органом самостоятельно:</w:t>
      </w:r>
    </w:p>
    <w:p w:rsidR="00392470" w:rsidRPr="00392470" w:rsidRDefault="00392470" w:rsidP="009C09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7"/>
      </w:tblGrid>
      <w:tr w:rsidR="00C12146" w:rsidRPr="00392470" w:rsidTr="00C12146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12146" w:rsidRPr="00392470" w:rsidTr="00C12146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</w:t>
            </w:r>
          </w:p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Министерства природных ресурсов и охраны окружающей среды</w:t>
            </w:r>
          </w:p>
        </w:tc>
      </w:tr>
    </w:tbl>
    <w:p w:rsidR="00C12146" w:rsidRPr="00392470" w:rsidRDefault="00C12146" w:rsidP="0039247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C12146" w:rsidRPr="00392470" w:rsidRDefault="00C12146" w:rsidP="0039247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302"/>
      </w:tblGrid>
      <w:tr w:rsidR="00C12146" w:rsidRPr="00392470" w:rsidTr="00C1214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C12146" w:rsidRPr="00392470" w:rsidTr="00C1214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на испрашиваемый срок, но не более 15 лет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C12146" w:rsidRPr="00392470" w:rsidRDefault="00C12146" w:rsidP="0039247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 исполнению административного решения, - государственное учреждение "Администрация Китайско-Белорусского индустриального парка "Великий камень"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процедур.</w:t>
      </w:r>
    </w:p>
    <w:p w:rsidR="00C12146" w:rsidRPr="00392470" w:rsidRDefault="00C12146" w:rsidP="0039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C12146" w:rsidRPr="00392470" w:rsidRDefault="00C12146" w:rsidP="0039247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7"/>
      </w:tblGrid>
      <w:tr w:rsidR="00C12146" w:rsidRPr="00392470" w:rsidTr="00C12146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C12146" w:rsidRPr="00392470" w:rsidTr="00C12146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 - по административным решениям, принятым городским (городов областного подчинения), районным исполнительным комитетом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46" w:rsidRPr="00392470" w:rsidRDefault="00C12146" w:rsidP="0039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0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C12146" w:rsidRPr="00392470" w:rsidRDefault="00C12146" w:rsidP="0039247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12146" w:rsidRPr="00392470" w:rsidRDefault="00C12146" w:rsidP="0039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146" w:rsidRPr="00392470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02802"/>
    <w:multiLevelType w:val="multilevel"/>
    <w:tmpl w:val="4326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C3"/>
    <w:rsid w:val="00064D6C"/>
    <w:rsid w:val="00072466"/>
    <w:rsid w:val="001C5416"/>
    <w:rsid w:val="001E2721"/>
    <w:rsid w:val="001F6242"/>
    <w:rsid w:val="00392470"/>
    <w:rsid w:val="003D4188"/>
    <w:rsid w:val="003E57C3"/>
    <w:rsid w:val="005013B9"/>
    <w:rsid w:val="005256AA"/>
    <w:rsid w:val="005420E5"/>
    <w:rsid w:val="005424DC"/>
    <w:rsid w:val="00584841"/>
    <w:rsid w:val="005B62E9"/>
    <w:rsid w:val="005C45DF"/>
    <w:rsid w:val="006376D4"/>
    <w:rsid w:val="00643174"/>
    <w:rsid w:val="0070120E"/>
    <w:rsid w:val="007A3F36"/>
    <w:rsid w:val="009C0968"/>
    <w:rsid w:val="00A4341E"/>
    <w:rsid w:val="00A74EC1"/>
    <w:rsid w:val="00B30D1B"/>
    <w:rsid w:val="00BB3AF7"/>
    <w:rsid w:val="00C12146"/>
    <w:rsid w:val="00C969C4"/>
    <w:rsid w:val="00CC456F"/>
    <w:rsid w:val="00CF5605"/>
    <w:rsid w:val="00D02D08"/>
    <w:rsid w:val="00D04182"/>
    <w:rsid w:val="00D37204"/>
    <w:rsid w:val="00D913B1"/>
    <w:rsid w:val="00DB72DF"/>
    <w:rsid w:val="00DF1631"/>
    <w:rsid w:val="00E37E2F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079A"/>
  <w15:docId w15:val="{B7F822DD-5366-4E77-A586-DCE7CFED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C121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21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P32100240" TargetMode="External"/><Relationship Id="rId13" Type="http://schemas.openxmlformats.org/officeDocument/2006/relationships/hyperlink" Target="https://pravo.by/document/?guid=3871&amp;p0=Hk1500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upload/docs/op/P31700166_1495659600.pdfhttps:/pravo.by/upload/docs/op/P31700166_1495659600.pdfhttps:/pravo.by/upload/docs/op/P31700166_1495659600.pdf" TargetMode="External"/><Relationship Id="rId12" Type="http://schemas.openxmlformats.org/officeDocument/2006/relationships/hyperlink" Target="https://pravo.by/document/?guid=3871&amp;p0=Hk1500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by/document/?guid=3871&amp;p0=h10800433" TargetMode="External"/><Relationship Id="rId11" Type="http://schemas.openxmlformats.org/officeDocument/2006/relationships/hyperlink" Target="https://pravo.by/document/?guid=3871&amp;p0=Hk1500332" TargetMode="External"/><Relationship Id="rId5" Type="http://schemas.openxmlformats.org/officeDocument/2006/relationships/hyperlink" Target="https://pravo.by/document/?guid=3871&amp;p0=Hk15003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ravo.by/document/?guid=3871&amp;p0=h10800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C221005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Пользователь Windows</cp:lastModifiedBy>
  <cp:revision>2</cp:revision>
  <dcterms:created xsi:type="dcterms:W3CDTF">2024-06-26T19:21:00Z</dcterms:created>
  <dcterms:modified xsi:type="dcterms:W3CDTF">2024-06-26T19:21:00Z</dcterms:modified>
</cp:coreProperties>
</file>