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B4F" w:rsidRPr="009B0B4F" w:rsidRDefault="009B0B4F" w:rsidP="009B0B4F">
      <w:pPr>
        <w:pStyle w:val="a3"/>
        <w:jc w:val="center"/>
        <w:rPr>
          <w:rFonts w:ascii="Times New Roman" w:hAnsi="Times New Roman" w:cs="Times New Roman"/>
        </w:rPr>
      </w:pPr>
      <w:r w:rsidRPr="009B0B4F">
        <w:rPr>
          <w:rFonts w:ascii="Times New Roman" w:hAnsi="Times New Roman" w:cs="Times New Roman"/>
        </w:rPr>
        <w:t>ПОЛОЖЕНИЕ</w:t>
      </w:r>
    </w:p>
    <w:p w:rsidR="009B0B4F" w:rsidRPr="009B0B4F" w:rsidRDefault="009B0B4F" w:rsidP="009B0B4F">
      <w:pPr>
        <w:pStyle w:val="a3"/>
        <w:jc w:val="center"/>
        <w:rPr>
          <w:rFonts w:ascii="Times New Roman" w:hAnsi="Times New Roman" w:cs="Times New Roman"/>
        </w:rPr>
      </w:pPr>
    </w:p>
    <w:p w:rsidR="009B0B4F" w:rsidRPr="009B0B4F" w:rsidRDefault="009B0B4F" w:rsidP="009B0B4F">
      <w:pPr>
        <w:pStyle w:val="a3"/>
        <w:jc w:val="center"/>
        <w:rPr>
          <w:rFonts w:ascii="Times New Roman" w:hAnsi="Times New Roman" w:cs="Times New Roman"/>
        </w:rPr>
      </w:pPr>
      <w:r w:rsidRPr="009B0B4F">
        <w:rPr>
          <w:rFonts w:ascii="Times New Roman" w:hAnsi="Times New Roman" w:cs="Times New Roman"/>
        </w:rPr>
        <w:t>О РЕСПУБЛИКАНСКОМ ТУРИСТСКОМ КОНКУРСЕ "ПОЗНАЙ БЕЛАРУСЬ"</w:t>
      </w:r>
    </w:p>
    <w:p w:rsidR="009B0B4F" w:rsidRPr="009B0B4F" w:rsidRDefault="009B0B4F" w:rsidP="009B0B4F">
      <w:pPr>
        <w:pStyle w:val="a3"/>
        <w:jc w:val="center"/>
        <w:rPr>
          <w:rFonts w:ascii="Times New Roman" w:hAnsi="Times New Roman" w:cs="Times New Roman"/>
        </w:rPr>
      </w:pPr>
    </w:p>
    <w:p w:rsidR="009B0B4F" w:rsidRPr="009B0B4F" w:rsidRDefault="009B0B4F" w:rsidP="009B0B4F">
      <w:pPr>
        <w:pStyle w:val="a3"/>
        <w:jc w:val="center"/>
        <w:rPr>
          <w:rFonts w:ascii="Times New Roman" w:hAnsi="Times New Roman" w:cs="Times New Roman"/>
        </w:rPr>
      </w:pPr>
      <w:r w:rsidRPr="009B0B4F">
        <w:rPr>
          <w:rFonts w:ascii="Times New Roman" w:hAnsi="Times New Roman" w:cs="Times New Roman"/>
        </w:rPr>
        <w:t>Глава 1</w:t>
      </w:r>
    </w:p>
    <w:p w:rsidR="009B0B4F" w:rsidRPr="009B0B4F" w:rsidRDefault="009B0B4F" w:rsidP="009B0B4F">
      <w:pPr>
        <w:pStyle w:val="a3"/>
        <w:jc w:val="center"/>
        <w:rPr>
          <w:rFonts w:ascii="Times New Roman" w:hAnsi="Times New Roman" w:cs="Times New Roman"/>
        </w:rPr>
      </w:pPr>
    </w:p>
    <w:p w:rsidR="009B0B4F" w:rsidRPr="009B0B4F" w:rsidRDefault="009B0B4F" w:rsidP="009B0B4F">
      <w:pPr>
        <w:pStyle w:val="a3"/>
        <w:jc w:val="center"/>
        <w:rPr>
          <w:rFonts w:ascii="Times New Roman" w:hAnsi="Times New Roman" w:cs="Times New Roman"/>
        </w:rPr>
      </w:pPr>
      <w:r w:rsidRPr="009B0B4F">
        <w:rPr>
          <w:rFonts w:ascii="Times New Roman" w:hAnsi="Times New Roman" w:cs="Times New Roman"/>
        </w:rPr>
        <w:t>ОБЩИЕ ПОЛОЖЕНИЯ</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1. Настоящее Положение о республиканском туристском конкурсе "Познай Беларусь" определяет условия и порядок проведения республиканского туристского конкурса "Познай Беларусь" (далее - конкурс).</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2. Конкурс учрежден с целью содействия развитию внутреннего и въездного туризма в Республике Беларусь, консолидации усилий всех государственных органов, организаций, физических лиц, занятых в индустрии туризма.</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3. Конкурс проводится ежегодно для поощрения достижений в развитии туристской индустрии в Республике Беларусь.</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4. Основными принципами определения лауреатов конкурса являются открытость, коллегиальность и равноправие, обеспечивающие объективное и доброжелательное отношение к участникам конкурса.</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5. В конкурсе могут принимать участие юридические и физические лица, занятые в индустрии туризма.</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6. Лауреатом номинации конкурса признается участник конкурса по решению жюри конкурса.</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7. Лауреатам конкурса вручается диплом лауреата и памятный знак конкурса.</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8. Лауреаты конкурса получают право на использование логотипа памятного знака конкурса в рекламно-информационных целях в течение одного года, а также на бесплатную рекламно-</w:t>
      </w:r>
      <w:proofErr w:type="spellStart"/>
      <w:r w:rsidRPr="009B0B4F">
        <w:rPr>
          <w:rFonts w:ascii="Times New Roman" w:hAnsi="Times New Roman" w:cs="Times New Roman"/>
        </w:rPr>
        <w:t>имиджевую</w:t>
      </w:r>
      <w:proofErr w:type="spellEnd"/>
      <w:r w:rsidRPr="009B0B4F">
        <w:rPr>
          <w:rFonts w:ascii="Times New Roman" w:hAnsi="Times New Roman" w:cs="Times New Roman"/>
        </w:rPr>
        <w:t xml:space="preserve"> поддержку на Интернет-сайте республиканского унитарного предприятия "Национальное агентство по туризму" (далее - Национальное агентство по туризму) в течение 6 месяцев после подведения итогов конкурса.</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jc w:val="center"/>
        <w:rPr>
          <w:rFonts w:ascii="Times New Roman" w:hAnsi="Times New Roman" w:cs="Times New Roman"/>
        </w:rPr>
      </w:pPr>
      <w:r w:rsidRPr="009B0B4F">
        <w:rPr>
          <w:rFonts w:ascii="Times New Roman" w:hAnsi="Times New Roman" w:cs="Times New Roman"/>
        </w:rPr>
        <w:t>Глава 2</w:t>
      </w:r>
    </w:p>
    <w:p w:rsidR="009B0B4F" w:rsidRPr="009B0B4F" w:rsidRDefault="009B0B4F" w:rsidP="009B0B4F">
      <w:pPr>
        <w:pStyle w:val="a3"/>
        <w:jc w:val="center"/>
        <w:rPr>
          <w:rFonts w:ascii="Times New Roman" w:hAnsi="Times New Roman" w:cs="Times New Roman"/>
        </w:rPr>
      </w:pPr>
    </w:p>
    <w:p w:rsidR="009B0B4F" w:rsidRPr="009B0B4F" w:rsidRDefault="009B0B4F" w:rsidP="009B0B4F">
      <w:pPr>
        <w:pStyle w:val="a3"/>
        <w:jc w:val="center"/>
        <w:rPr>
          <w:rFonts w:ascii="Times New Roman" w:hAnsi="Times New Roman" w:cs="Times New Roman"/>
        </w:rPr>
      </w:pPr>
      <w:r w:rsidRPr="009B0B4F">
        <w:rPr>
          <w:rFonts w:ascii="Times New Roman" w:hAnsi="Times New Roman" w:cs="Times New Roman"/>
        </w:rPr>
        <w:t>ЗАДАЧИ КОНКУРСА. УСЛОВИЯ УЧАСТИЯ В КОНКУРСЕ</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9. Задачами конкурса являются:</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стимулирование конкурентоспособности участников туристского рынка Республики Беларусь;</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поощрение за вклад в развитие туристской индустрии;</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привлечение внимания к проблемам создания и развития туристской инфраструктуры;</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создание положительного образа Республики Беларусь как туристского региона;</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привлечение населения к активным формам отдыха и самодеятельному туризму, пропаганда здорового образа жизни;</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пропаганда исторических достопримечательностей, культурного и природного наследия нашей страны;</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повышение качества обслуживания туристов и экскурсантов;</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повышение престижности профессий, занятых в индустрии туризма;</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повышение качества образования в сфере туризма;</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стимулирование использования современных технологий в туризме.</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10. Участники конкурса могут принимать участие в нескольких номинациях конкурса.</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11. Лауреаты в какой-либо номинации не могут участвовать в данной номинации в течение последующих 2 лет.</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jc w:val="center"/>
        <w:rPr>
          <w:rFonts w:ascii="Times New Roman" w:hAnsi="Times New Roman" w:cs="Times New Roman"/>
        </w:rPr>
      </w:pPr>
      <w:r w:rsidRPr="009B0B4F">
        <w:rPr>
          <w:rFonts w:ascii="Times New Roman" w:hAnsi="Times New Roman" w:cs="Times New Roman"/>
        </w:rPr>
        <w:t>Глава 3</w:t>
      </w:r>
    </w:p>
    <w:p w:rsidR="009B0B4F" w:rsidRPr="009B0B4F" w:rsidRDefault="009B0B4F" w:rsidP="009B0B4F">
      <w:pPr>
        <w:pStyle w:val="a3"/>
        <w:jc w:val="center"/>
        <w:rPr>
          <w:rFonts w:ascii="Times New Roman" w:hAnsi="Times New Roman" w:cs="Times New Roman"/>
        </w:rPr>
      </w:pPr>
    </w:p>
    <w:p w:rsidR="009B0B4F" w:rsidRPr="009B0B4F" w:rsidRDefault="009B0B4F" w:rsidP="009B0B4F">
      <w:pPr>
        <w:pStyle w:val="a3"/>
        <w:jc w:val="center"/>
        <w:rPr>
          <w:rFonts w:ascii="Times New Roman" w:hAnsi="Times New Roman" w:cs="Times New Roman"/>
        </w:rPr>
      </w:pPr>
      <w:r w:rsidRPr="009B0B4F">
        <w:rPr>
          <w:rFonts w:ascii="Times New Roman" w:hAnsi="Times New Roman" w:cs="Times New Roman"/>
        </w:rPr>
        <w:t>ПОРЯДОК ОРГАНИЗАЦИИ И ПРОВЕДЕНИЯ КОНКУРСА</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12. Организаторами конкурса являются Министерство спорта и туризма Республики Беларусь, Национальное агентство по туризму, редакция газеты "Туризм и отдых".</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13. Министерство спорта и туризма Республики Беларусь осуществляет координацию по подготовке и проведению конкурса.</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14. Национальное агентство по туризму:</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разрабатывает конкурсную документацию;</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утверждает номинации конкурса, состав экспертных советов по каждой номинации, форму заявки участника конкурса;</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принимает и регистрирует заявки на участие в конкурсе;</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осуществляет рекламно-</w:t>
      </w:r>
      <w:proofErr w:type="spellStart"/>
      <w:r w:rsidRPr="009B0B4F">
        <w:rPr>
          <w:rFonts w:ascii="Times New Roman" w:hAnsi="Times New Roman" w:cs="Times New Roman"/>
        </w:rPr>
        <w:t>имиджевую</w:t>
      </w:r>
      <w:proofErr w:type="spellEnd"/>
      <w:r w:rsidRPr="009B0B4F">
        <w:rPr>
          <w:rFonts w:ascii="Times New Roman" w:hAnsi="Times New Roman" w:cs="Times New Roman"/>
        </w:rPr>
        <w:t xml:space="preserve"> поддержку участников конкурса;</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осуществляет организационно-техническое обеспечение конкурса и церемонии награждения лауреатов конкурса;</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осуществляет другую деятельность в рамках организации и проведения конкурса.</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15. Редакция газеты "Туризм и отдых":</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организует подготовку и публикацию в средствах массовой информации материалов о проведении конкурса, в том числе о его результатах;</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в рамках международной туристской биржи "Турбизнес" обеспечивает рекламу участников конкурса.</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16. Экспертные советы, создаваемые из специалистов государственных органов, субъектов туристской индустрии, средств массовой информации, иных организаций:</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рассматривают заявки на участие в конкурсе;</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принимают решение о допуске на конкурс трех претендентов в каждой номинации.</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По итогам заседания экспертных советов оформляется протокол.</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При отсутствии необходимого количества участников (менее 3 заявителей) в каждой номинации экспертные советы вправе исключить из конкурса соответствующую номинацию.</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Решение о допуске на конкурс трех претендентов в номинации принимается открытым голосованием простым большинством голосов. Заседание экспертных советов проходит за неделю до церемонии награждения лауреатов конкурса.</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Представитель участника конкурса в какой-либо номинации не может состоять в экспертном совете в данной номинации.</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17. Подведение итогов конкурса и награждение лауреатов конкурса осуществляются жюри, персональный состав которого утверждается приказом Министерства спорта и туризма Республики Беларусь.</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18. Жюри конкурса определяет лауреата конкурса из трех претендентов в каждой номинации, представленных экспертными советами. Члены жюри не могут входить в экспертные советы.</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Лауреаты конкурса определяются на основании подготовленных экспертными советами отчетов. Решение принимается тайным голосованием простым большинством по результатам объективной оценки итогов деятельности претендентов. Заседание жюри проходит за три дня до церемонии награждения лауреатов конкурса. Решение жюри оформляется протоколом.</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jc w:val="center"/>
        <w:rPr>
          <w:rFonts w:ascii="Times New Roman" w:hAnsi="Times New Roman" w:cs="Times New Roman"/>
        </w:rPr>
      </w:pPr>
      <w:bookmarkStart w:id="0" w:name="_GoBack"/>
      <w:r w:rsidRPr="009B0B4F">
        <w:rPr>
          <w:rFonts w:ascii="Times New Roman" w:hAnsi="Times New Roman" w:cs="Times New Roman"/>
        </w:rPr>
        <w:t>Глава 4</w:t>
      </w:r>
    </w:p>
    <w:p w:rsidR="009B0B4F" w:rsidRPr="009B0B4F" w:rsidRDefault="009B0B4F" w:rsidP="009B0B4F">
      <w:pPr>
        <w:pStyle w:val="a3"/>
        <w:jc w:val="center"/>
        <w:rPr>
          <w:rFonts w:ascii="Times New Roman" w:hAnsi="Times New Roman" w:cs="Times New Roman"/>
        </w:rPr>
      </w:pPr>
    </w:p>
    <w:p w:rsidR="009B0B4F" w:rsidRPr="009B0B4F" w:rsidRDefault="009B0B4F" w:rsidP="009B0B4F">
      <w:pPr>
        <w:pStyle w:val="a3"/>
        <w:jc w:val="center"/>
        <w:rPr>
          <w:rFonts w:ascii="Times New Roman" w:hAnsi="Times New Roman" w:cs="Times New Roman"/>
        </w:rPr>
      </w:pPr>
      <w:r w:rsidRPr="009B0B4F">
        <w:rPr>
          <w:rFonts w:ascii="Times New Roman" w:hAnsi="Times New Roman" w:cs="Times New Roman"/>
        </w:rPr>
        <w:t xml:space="preserve">ЦЕРЕМОНИЯ </w:t>
      </w:r>
      <w:bookmarkEnd w:id="0"/>
      <w:r w:rsidRPr="009B0B4F">
        <w:rPr>
          <w:rFonts w:ascii="Times New Roman" w:hAnsi="Times New Roman" w:cs="Times New Roman"/>
        </w:rPr>
        <w:t>НАГРАЖДЕНИЯ ПОБЕДИТЕЛЕЙ КОНКУРСА</w:t>
      </w:r>
    </w:p>
    <w:p w:rsidR="009B0B4F" w:rsidRPr="009B0B4F" w:rsidRDefault="009B0B4F" w:rsidP="009B0B4F">
      <w:pPr>
        <w:pStyle w:val="a3"/>
        <w:rPr>
          <w:rFonts w:ascii="Times New Roman" w:hAnsi="Times New Roman" w:cs="Times New Roman"/>
        </w:rPr>
      </w:pPr>
    </w:p>
    <w:p w:rsidR="009B0B4F" w:rsidRPr="009B0B4F" w:rsidRDefault="009B0B4F" w:rsidP="009B0B4F">
      <w:pPr>
        <w:pStyle w:val="a3"/>
        <w:rPr>
          <w:rFonts w:ascii="Times New Roman" w:hAnsi="Times New Roman" w:cs="Times New Roman"/>
        </w:rPr>
      </w:pPr>
      <w:r w:rsidRPr="009B0B4F">
        <w:rPr>
          <w:rFonts w:ascii="Times New Roman" w:hAnsi="Times New Roman" w:cs="Times New Roman"/>
        </w:rPr>
        <w:t>19. Церемония награждения лауреатов конкурса проводится в рамках ежегодной международной туристской биржи в торжественной обстановке по специальному сценарию.</w:t>
      </w:r>
    </w:p>
    <w:p w:rsidR="009B0B4F" w:rsidRPr="009B0B4F" w:rsidRDefault="009B0B4F" w:rsidP="009B0B4F">
      <w:pPr>
        <w:pStyle w:val="a3"/>
        <w:rPr>
          <w:rFonts w:ascii="Times New Roman" w:hAnsi="Times New Roman" w:cs="Times New Roman"/>
        </w:rPr>
      </w:pPr>
    </w:p>
    <w:p w:rsidR="00536915" w:rsidRPr="009B0B4F" w:rsidRDefault="009B0B4F" w:rsidP="009B0B4F">
      <w:pPr>
        <w:pStyle w:val="a3"/>
        <w:rPr>
          <w:rFonts w:ascii="Times New Roman" w:hAnsi="Times New Roman" w:cs="Times New Roman"/>
        </w:rPr>
      </w:pPr>
      <w:r w:rsidRPr="009B0B4F">
        <w:rPr>
          <w:rFonts w:ascii="Times New Roman" w:hAnsi="Times New Roman" w:cs="Times New Roman"/>
        </w:rPr>
        <w:t>20. В церемонии участвуют представители государственных органов, общественных объединений, туристского бизнеса, средств массовой информации.</w:t>
      </w:r>
    </w:p>
    <w:sectPr w:rsidR="00536915" w:rsidRPr="009B0B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CFA"/>
    <w:rsid w:val="00536915"/>
    <w:rsid w:val="00570CFA"/>
    <w:rsid w:val="009B0B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B0B4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B0B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812</Words>
  <Characters>4632</Characters>
  <Application>Microsoft Office Word</Application>
  <DocSecurity>0</DocSecurity>
  <Lines>38</Lines>
  <Paragraphs>10</Paragraphs>
  <ScaleCrop>false</ScaleCrop>
  <Company/>
  <LinksUpToDate>false</LinksUpToDate>
  <CharactersWithSpaces>5434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2014-08-07T07:53:00Z</dcterms:created>
  <dcterms:modified xsi:type="dcterms:W3CDTF">2014-08-07T07:58:00Z</dcterms:modified>
</cp:coreProperties>
</file>