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51" w:rsidRPr="00525FBE" w:rsidRDefault="00142A71">
      <w:pPr>
        <w:spacing w:after="60"/>
        <w:jc w:val="center"/>
        <w:rPr>
          <w:lang w:val="ru-RU"/>
        </w:rPr>
      </w:pPr>
      <w:r>
        <w:rPr>
          <w:caps/>
          <w:lang w:val="ru-RU"/>
        </w:rPr>
        <w:t xml:space="preserve"> </w:t>
      </w:r>
      <w:r w:rsidR="00E433BA">
        <w:rPr>
          <w:caps/>
          <w:lang w:val="ru-RU"/>
        </w:rPr>
        <w:t>«</w:t>
      </w:r>
      <w:r w:rsidR="00525FBE" w:rsidRPr="00525FBE">
        <w:rPr>
          <w:caps/>
          <w:lang w:val="ru-RU"/>
        </w:rPr>
        <w:t>ПОСТАНОВЛЕНИЕ</w:t>
      </w:r>
      <w:r w:rsidR="00525FBE">
        <w:rPr>
          <w:caps/>
        </w:rPr>
        <w:t> </w:t>
      </w:r>
      <w:r w:rsidR="00525FBE" w:rsidRPr="00525FBE">
        <w:rPr>
          <w:caps/>
          <w:lang w:val="ru-RU"/>
        </w:rPr>
        <w:t>СОВЕТА МИНИСТРОВ РЕСПУБЛИКИ БЕЛАРУСЬ</w:t>
      </w:r>
    </w:p>
    <w:p w:rsidR="001D7B51" w:rsidRPr="00525FBE" w:rsidRDefault="00525FBE">
      <w:pPr>
        <w:spacing w:after="60"/>
        <w:jc w:val="center"/>
        <w:rPr>
          <w:lang w:val="ru-RU"/>
        </w:rPr>
      </w:pPr>
      <w:r w:rsidRPr="00525FBE">
        <w:rPr>
          <w:lang w:val="ru-RU"/>
        </w:rPr>
        <w:t>22 апреля 2021 г. № 230</w:t>
      </w:r>
    </w:p>
    <w:p w:rsidR="001D7B51" w:rsidRPr="00525FBE" w:rsidRDefault="00525FBE">
      <w:pPr>
        <w:spacing w:before="240" w:after="240"/>
        <w:rPr>
          <w:lang w:val="ru-RU"/>
        </w:rPr>
      </w:pPr>
      <w:r w:rsidRPr="00525FBE">
        <w:rPr>
          <w:b/>
          <w:bCs/>
          <w:sz w:val="28"/>
          <w:szCs w:val="28"/>
          <w:lang w:val="ru-RU"/>
        </w:rPr>
        <w:t>Об изменении постановлений Совета Министров Республики Беларусь</w:t>
      </w:r>
    </w:p>
    <w:p w:rsidR="001D7B51" w:rsidRPr="00525FBE" w:rsidRDefault="00525FBE">
      <w:pPr>
        <w:spacing w:after="60"/>
        <w:ind w:firstLine="566"/>
        <w:jc w:val="both"/>
        <w:rPr>
          <w:lang w:val="ru-RU"/>
        </w:rPr>
      </w:pPr>
      <w:r w:rsidRPr="00525FBE">
        <w:rPr>
          <w:lang w:val="ru-RU"/>
        </w:rPr>
        <w:t>Во исполнение абзаца второго пункта</w:t>
      </w:r>
      <w:r>
        <w:t> </w:t>
      </w:r>
      <w:r w:rsidRPr="00525FBE">
        <w:rPr>
          <w:lang w:val="ru-RU"/>
        </w:rPr>
        <w:t>6 Указа Президента Республики Беларусь от</w:t>
      </w:r>
      <w:r>
        <w:t> </w:t>
      </w:r>
      <w:r w:rsidRPr="00525FBE">
        <w:rPr>
          <w:lang w:val="ru-RU"/>
        </w:rPr>
        <w:t>6</w:t>
      </w:r>
      <w:r>
        <w:t> </w:t>
      </w:r>
      <w:r w:rsidRPr="00525FBE">
        <w:rPr>
          <w:lang w:val="ru-RU"/>
        </w:rPr>
        <w:t>января 2021</w:t>
      </w:r>
      <w:r>
        <w:t> </w:t>
      </w:r>
      <w:r w:rsidRPr="00525FBE">
        <w:rPr>
          <w:lang w:val="ru-RU"/>
        </w:rPr>
        <w:t>г. №</w:t>
      </w:r>
      <w:r>
        <w:t> </w:t>
      </w:r>
      <w:r w:rsidRPr="00525FBE">
        <w:rPr>
          <w:lang w:val="ru-RU"/>
        </w:rPr>
        <w:t>9 «Об</w:t>
      </w:r>
      <w:r>
        <w:t> </w:t>
      </w:r>
      <w:r w:rsidRPr="00525FBE">
        <w:rPr>
          <w:lang w:val="ru-RU"/>
        </w:rPr>
        <w:t>изменении указов Президента Республики Беларусь», на</w:t>
      </w:r>
      <w:r>
        <w:t> </w:t>
      </w:r>
      <w:r w:rsidRPr="00525FBE">
        <w:rPr>
          <w:lang w:val="ru-RU"/>
        </w:rPr>
        <w:t>основании подпункта</w:t>
      </w:r>
      <w:r>
        <w:t> </w:t>
      </w:r>
      <w:r w:rsidRPr="00525FBE">
        <w:rPr>
          <w:lang w:val="ru-RU"/>
        </w:rPr>
        <w:t>2.1 пункта</w:t>
      </w:r>
      <w:r>
        <w:t> </w:t>
      </w:r>
      <w:r w:rsidRPr="00525FBE">
        <w:rPr>
          <w:lang w:val="ru-RU"/>
        </w:rPr>
        <w:t>2, абзацев третьего и</w:t>
      </w:r>
      <w:r>
        <w:t> </w:t>
      </w:r>
      <w:r w:rsidRPr="00525FBE">
        <w:rPr>
          <w:lang w:val="ru-RU"/>
        </w:rPr>
        <w:t>пятого пункта</w:t>
      </w:r>
      <w:r>
        <w:t> </w:t>
      </w:r>
      <w:r w:rsidRPr="00525FBE">
        <w:rPr>
          <w:lang w:val="ru-RU"/>
        </w:rPr>
        <w:t>3 Указа Президента Республики Беларусь от</w:t>
      </w:r>
      <w:r>
        <w:t> </w:t>
      </w:r>
      <w:r w:rsidRPr="00525FBE">
        <w:rPr>
          <w:lang w:val="ru-RU"/>
        </w:rPr>
        <w:t>10</w:t>
      </w:r>
      <w:r>
        <w:t> </w:t>
      </w:r>
      <w:r w:rsidRPr="00525FBE">
        <w:rPr>
          <w:lang w:val="ru-RU"/>
        </w:rPr>
        <w:t>июня 2011</w:t>
      </w:r>
      <w:r>
        <w:t> </w:t>
      </w:r>
      <w:r w:rsidRPr="00525FBE">
        <w:rPr>
          <w:lang w:val="ru-RU"/>
        </w:rPr>
        <w:t>г. №</w:t>
      </w:r>
      <w:r>
        <w:t> </w:t>
      </w:r>
      <w:r w:rsidRPr="00525FBE">
        <w:rPr>
          <w:lang w:val="ru-RU"/>
        </w:rPr>
        <w:t>243 «О</w:t>
      </w:r>
      <w:r>
        <w:t> </w:t>
      </w:r>
      <w:r w:rsidRPr="00525FBE">
        <w:rPr>
          <w:lang w:val="ru-RU"/>
        </w:rPr>
        <w:t>маркировке товаров» Совет Министров Республики Беларусь ПОСТАНОВЛЯЕТ:</w:t>
      </w:r>
    </w:p>
    <w:p w:rsidR="001D7B51" w:rsidRPr="00525FBE" w:rsidRDefault="00525FBE">
      <w:pPr>
        <w:spacing w:after="60"/>
        <w:ind w:firstLine="566"/>
        <w:jc w:val="both"/>
        <w:rPr>
          <w:lang w:val="ru-RU"/>
        </w:rPr>
      </w:pPr>
      <w:r w:rsidRPr="00525FBE">
        <w:rPr>
          <w:lang w:val="ru-RU"/>
        </w:rPr>
        <w:t>1.</w:t>
      </w:r>
      <w:r>
        <w:t> </w:t>
      </w:r>
      <w:r w:rsidRPr="00525FBE">
        <w:rPr>
          <w:lang w:val="ru-RU"/>
        </w:rPr>
        <w:t>Внести изменения в</w:t>
      </w:r>
      <w:r>
        <w:t> </w:t>
      </w:r>
      <w:r w:rsidRPr="00525FBE">
        <w:rPr>
          <w:lang w:val="ru-RU"/>
        </w:rPr>
        <w:t>следующие постановления Совета Министров Республики Беларусь:</w:t>
      </w:r>
    </w:p>
    <w:p w:rsidR="001D7B51" w:rsidRPr="00525FBE" w:rsidRDefault="00525FBE">
      <w:pPr>
        <w:spacing w:after="60"/>
        <w:ind w:firstLine="566"/>
        <w:jc w:val="both"/>
        <w:rPr>
          <w:lang w:val="ru-RU"/>
        </w:rPr>
      </w:pPr>
      <w:r w:rsidRPr="00525FBE">
        <w:rPr>
          <w:lang w:val="ru-RU"/>
        </w:rPr>
        <w:t>1.1.</w:t>
      </w:r>
      <w:r>
        <w:t> </w:t>
      </w:r>
      <w:r w:rsidRPr="00525FBE">
        <w:rPr>
          <w:lang w:val="ru-RU"/>
        </w:rPr>
        <w:t>в абзаце четвертом подпункта</w:t>
      </w:r>
      <w:r>
        <w:t> </w:t>
      </w:r>
      <w:r w:rsidRPr="00525FBE">
        <w:rPr>
          <w:lang w:val="ru-RU"/>
        </w:rPr>
        <w:t>15.6 пункта</w:t>
      </w:r>
      <w:r>
        <w:t> </w:t>
      </w:r>
      <w:r w:rsidRPr="00525FBE">
        <w:rPr>
          <w:lang w:val="ru-RU"/>
        </w:rPr>
        <w:t>15 Положения о</w:t>
      </w:r>
      <w:r>
        <w:t> </w:t>
      </w:r>
      <w:r w:rsidRPr="00525FBE">
        <w:rPr>
          <w:lang w:val="ru-RU"/>
        </w:rPr>
        <w:t>порядке определения размера причитающихся к</w:t>
      </w:r>
      <w:r>
        <w:t> </w:t>
      </w:r>
      <w:r w:rsidRPr="00525FBE">
        <w:rPr>
          <w:lang w:val="ru-RU"/>
        </w:rPr>
        <w:t>уплате в</w:t>
      </w:r>
      <w:r>
        <w:t> </w:t>
      </w:r>
      <w:r w:rsidRPr="00525FBE">
        <w:rPr>
          <w:lang w:val="ru-RU"/>
        </w:rPr>
        <w:t>бюджет сумм налогов, сборов (пошлин) на</w:t>
      </w:r>
      <w:r>
        <w:t> </w:t>
      </w:r>
      <w:r w:rsidRPr="00525FBE">
        <w:rPr>
          <w:lang w:val="ru-RU"/>
        </w:rPr>
        <w:t>основании сведений о</w:t>
      </w:r>
      <w:r>
        <w:t> </w:t>
      </w:r>
      <w:r w:rsidRPr="00525FBE">
        <w:rPr>
          <w:lang w:val="ru-RU"/>
        </w:rPr>
        <w:t>движении денежных средств по</w:t>
      </w:r>
      <w:r>
        <w:t> </w:t>
      </w:r>
      <w:r w:rsidRPr="00525FBE">
        <w:rPr>
          <w:lang w:val="ru-RU"/>
        </w:rPr>
        <w:t>счетам проверяемого субъекта в</w:t>
      </w:r>
      <w:r>
        <w:t> </w:t>
      </w:r>
      <w:r w:rsidRPr="00525FBE">
        <w:rPr>
          <w:lang w:val="ru-RU"/>
        </w:rPr>
        <w:t>банке и</w:t>
      </w:r>
      <w:r>
        <w:t> </w:t>
      </w:r>
      <w:r w:rsidRPr="00525FBE">
        <w:rPr>
          <w:lang w:val="ru-RU"/>
        </w:rPr>
        <w:t>(или) сведений о</w:t>
      </w:r>
      <w:r>
        <w:t> </w:t>
      </w:r>
      <w:r w:rsidRPr="00525FBE">
        <w:rPr>
          <w:lang w:val="ru-RU"/>
        </w:rPr>
        <w:t>проверяемом субъекте, полученных от</w:t>
      </w:r>
      <w:r>
        <w:t> </w:t>
      </w:r>
      <w:r w:rsidRPr="00525FBE">
        <w:rPr>
          <w:lang w:val="ru-RU"/>
        </w:rPr>
        <w:t>других государственных органов, юридических и</w:t>
      </w:r>
      <w:r>
        <w:t> </w:t>
      </w:r>
      <w:r w:rsidRPr="00525FBE">
        <w:rPr>
          <w:lang w:val="ru-RU"/>
        </w:rPr>
        <w:t>физических лиц, либо расчетным методом на</w:t>
      </w:r>
      <w:r>
        <w:t> </w:t>
      </w:r>
      <w:r w:rsidRPr="00525FBE">
        <w:rPr>
          <w:lang w:val="ru-RU"/>
        </w:rPr>
        <w:t>основании сведений о</w:t>
      </w:r>
      <w:r>
        <w:t> </w:t>
      </w:r>
      <w:r w:rsidRPr="00525FBE">
        <w:rPr>
          <w:lang w:val="ru-RU"/>
        </w:rPr>
        <w:t>юридических лицах и</w:t>
      </w:r>
      <w:r>
        <w:t> </w:t>
      </w:r>
      <w:r w:rsidRPr="00525FBE">
        <w:rPr>
          <w:lang w:val="ru-RU"/>
        </w:rPr>
        <w:t>индивидуальных предпринимателях, осуществляющих аналогичные виды деятельности, утвержденного постановлением Совета Министров Республики Беларусь от</w:t>
      </w:r>
      <w:r>
        <w:t> </w:t>
      </w:r>
      <w:r w:rsidRPr="00525FBE">
        <w:rPr>
          <w:lang w:val="ru-RU"/>
        </w:rPr>
        <w:t>24</w:t>
      </w:r>
      <w:r>
        <w:t> </w:t>
      </w:r>
      <w:r w:rsidRPr="00525FBE">
        <w:rPr>
          <w:lang w:val="ru-RU"/>
        </w:rPr>
        <w:t>марта 2010</w:t>
      </w:r>
      <w:r>
        <w:t> </w:t>
      </w:r>
      <w:r w:rsidRPr="00525FBE">
        <w:rPr>
          <w:lang w:val="ru-RU"/>
        </w:rPr>
        <w:t>г. №</w:t>
      </w:r>
      <w:r>
        <w:t> </w:t>
      </w:r>
      <w:r w:rsidRPr="00525FBE">
        <w:rPr>
          <w:lang w:val="ru-RU"/>
        </w:rPr>
        <w:t>426, слова «выданных контрольных (идентификационных) знаков» заменить словами «реализованных контрольных (идентификационных) знаков, унифицированных контрольных знаков, средств идентификации»;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1.2.</w:t>
      </w:r>
      <w:r>
        <w:t> </w:t>
      </w:r>
      <w:r w:rsidRPr="00E433BA">
        <w:rPr>
          <w:lang w:val="ru-RU"/>
        </w:rPr>
        <w:t>в постановлении Совета Министров Республики Беларусь от</w:t>
      </w:r>
      <w:r>
        <w:t> </w:t>
      </w:r>
      <w:r w:rsidRPr="00E433BA">
        <w:rPr>
          <w:lang w:val="ru-RU"/>
        </w:rPr>
        <w:t>6</w:t>
      </w:r>
      <w:r>
        <w:t> </w:t>
      </w:r>
      <w:r w:rsidRPr="00E433BA">
        <w:rPr>
          <w:lang w:val="ru-RU"/>
        </w:rPr>
        <w:t>июля 2011</w:t>
      </w:r>
      <w:r>
        <w:t> </w:t>
      </w:r>
      <w:r w:rsidRPr="00E433BA">
        <w:rPr>
          <w:lang w:val="ru-RU"/>
        </w:rPr>
        <w:t>г. №</w:t>
      </w:r>
      <w:r>
        <w:t> </w:t>
      </w:r>
      <w:r w:rsidRPr="00E433BA">
        <w:rPr>
          <w:lang w:val="ru-RU"/>
        </w:rPr>
        <w:t>912 «О</w:t>
      </w:r>
      <w:r>
        <w:t> </w:t>
      </w:r>
      <w:r w:rsidRPr="00E433BA">
        <w:rPr>
          <w:lang w:val="ru-RU"/>
        </w:rPr>
        <w:t>вопросах создания и</w:t>
      </w:r>
      <w:r>
        <w:t> </w:t>
      </w:r>
      <w:r w:rsidRPr="00E433BA">
        <w:rPr>
          <w:lang w:val="ru-RU"/>
        </w:rPr>
        <w:t>ведения электронного банка данных бланков документов и</w:t>
      </w:r>
      <w:r>
        <w:t> </w:t>
      </w:r>
      <w:r w:rsidRPr="00E433BA">
        <w:rPr>
          <w:lang w:val="ru-RU"/>
        </w:rPr>
        <w:t>документов с</w:t>
      </w:r>
      <w:r>
        <w:t> </w:t>
      </w:r>
      <w:r w:rsidRPr="00E433BA">
        <w:rPr>
          <w:lang w:val="ru-RU"/>
        </w:rPr>
        <w:t>определенной степенью защиты и</w:t>
      </w:r>
      <w:r>
        <w:t> </w:t>
      </w:r>
      <w:r w:rsidRPr="00E433BA">
        <w:rPr>
          <w:lang w:val="ru-RU"/>
        </w:rPr>
        <w:t>печатной продукции, признании утратившими силу некоторых постановлений Совета Министров Республики Беларусь»: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в Положении о</w:t>
      </w:r>
      <w:r>
        <w:t> </w:t>
      </w:r>
      <w:r w:rsidRPr="00E433BA">
        <w:rPr>
          <w:lang w:val="ru-RU"/>
        </w:rPr>
        <w:t>порядке ведения электронного банка данных бланков документов и</w:t>
      </w:r>
      <w:r>
        <w:t> </w:t>
      </w:r>
      <w:r w:rsidRPr="00E433BA">
        <w:rPr>
          <w:lang w:val="ru-RU"/>
        </w:rPr>
        <w:t>документов с</w:t>
      </w:r>
      <w:r>
        <w:t> </w:t>
      </w:r>
      <w:r w:rsidRPr="00E433BA">
        <w:rPr>
          <w:lang w:val="ru-RU"/>
        </w:rPr>
        <w:t>определенной степенью защиты и</w:t>
      </w:r>
      <w:r>
        <w:t> </w:t>
      </w:r>
      <w:r w:rsidRPr="00E433BA">
        <w:rPr>
          <w:lang w:val="ru-RU"/>
        </w:rPr>
        <w:t>печатной продукции, утвержденном этим постановлением: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из абзаца второго пункта</w:t>
      </w:r>
      <w:r>
        <w:t> </w:t>
      </w:r>
      <w:r w:rsidRPr="00E433BA">
        <w:rPr>
          <w:lang w:val="ru-RU"/>
        </w:rPr>
        <w:t>6 слова «уникальный идентификатор радиочастотной метки (</w:t>
      </w:r>
      <w:r>
        <w:t>TID</w:t>
      </w:r>
      <w:r w:rsidRPr="00E433BA">
        <w:rPr>
          <w:lang w:val="ru-RU"/>
        </w:rPr>
        <w:t>)</w:t>
      </w:r>
      <w:r>
        <w:t> </w:t>
      </w:r>
      <w:r w:rsidRPr="00E433BA">
        <w:rPr>
          <w:lang w:val="ru-RU"/>
        </w:rPr>
        <w:t>– для</w:t>
      </w:r>
      <w:r>
        <w:t> </w:t>
      </w:r>
      <w:r w:rsidRPr="00E433BA">
        <w:rPr>
          <w:lang w:val="ru-RU"/>
        </w:rPr>
        <w:t>контрольных (идентификационных) знаков с</w:t>
      </w:r>
      <w:r>
        <w:t> </w:t>
      </w:r>
      <w:r w:rsidRPr="00E433BA">
        <w:rPr>
          <w:lang w:val="ru-RU"/>
        </w:rPr>
        <w:t>радиочастотными метками,» исключить;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в части второй пункта</w:t>
      </w:r>
      <w:r>
        <w:t> </w:t>
      </w:r>
      <w:r w:rsidRPr="00E433BA">
        <w:rPr>
          <w:lang w:val="ru-RU"/>
        </w:rPr>
        <w:t>7 слова «получения ключей защиты информации в</w:t>
      </w:r>
      <w:r>
        <w:t> </w:t>
      </w:r>
      <w:r w:rsidRPr="00E433BA">
        <w:rPr>
          <w:lang w:val="ru-RU"/>
        </w:rPr>
        <w:t>установленном законодательством порядке» заменить словами «при наличии действительного сертификата открытого ключа, изданного в</w:t>
      </w:r>
      <w:r>
        <w:t> </w:t>
      </w:r>
      <w:r w:rsidRPr="00E433BA">
        <w:rPr>
          <w:lang w:val="ru-RU"/>
        </w:rPr>
        <w:t>Государственной системе управления открытыми ключами проверки электронной цифровой подписи Республики Беларусь»;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часть вторую пункта</w:t>
      </w:r>
      <w:r>
        <w:t> </w:t>
      </w:r>
      <w:r w:rsidRPr="00E433BA">
        <w:rPr>
          <w:lang w:val="ru-RU"/>
        </w:rPr>
        <w:t>9 исключить;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в пункте</w:t>
      </w:r>
      <w:r>
        <w:t> </w:t>
      </w:r>
      <w:r w:rsidRPr="00E433BA">
        <w:rPr>
          <w:lang w:val="ru-RU"/>
        </w:rPr>
        <w:t>13: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из части первой слова «а также научно-инженерному республиканскому унитарному предприятию «Межотраслевой научно-практический центр систем идентификации и</w:t>
      </w:r>
      <w:r>
        <w:t> </w:t>
      </w:r>
      <w:r w:rsidRPr="00E433BA">
        <w:rPr>
          <w:lang w:val="ru-RU"/>
        </w:rPr>
        <w:t>электронных деловых операций» Национальной академии наук Беларуси» исключить;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lastRenderedPageBreak/>
        <w:t>в части второй слова «после получения ключей защиты информации в</w:t>
      </w:r>
      <w:r>
        <w:t> </w:t>
      </w:r>
      <w:r w:rsidRPr="00E433BA">
        <w:rPr>
          <w:lang w:val="ru-RU"/>
        </w:rPr>
        <w:t>установленном законодательством порядке» заменить словами «при наличии действительного сертификата открытого ключа, изданного в</w:t>
      </w:r>
      <w:r>
        <w:t> </w:t>
      </w:r>
      <w:r w:rsidRPr="00E433BA">
        <w:rPr>
          <w:lang w:val="ru-RU"/>
        </w:rPr>
        <w:t>Государственной системе управления открытыми ключами проверки электронной цифровой подписи Республики Беларусь»;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в перечне бланков документов и</w:t>
      </w:r>
      <w:r>
        <w:t> </w:t>
      </w:r>
      <w:r w:rsidRPr="00E433BA">
        <w:rPr>
          <w:lang w:val="ru-RU"/>
        </w:rPr>
        <w:t>документов с</w:t>
      </w:r>
      <w:r>
        <w:t> </w:t>
      </w:r>
      <w:r w:rsidRPr="00E433BA">
        <w:rPr>
          <w:lang w:val="ru-RU"/>
        </w:rPr>
        <w:t>определенной степенью защиты и</w:t>
      </w:r>
      <w:r>
        <w:t> </w:t>
      </w:r>
      <w:r w:rsidRPr="00E433BA">
        <w:rPr>
          <w:lang w:val="ru-RU"/>
        </w:rPr>
        <w:t>печатной продукции, информация о</w:t>
      </w:r>
      <w:r>
        <w:t> </w:t>
      </w:r>
      <w:r w:rsidRPr="00E433BA">
        <w:rPr>
          <w:lang w:val="ru-RU"/>
        </w:rPr>
        <w:t>которых подлежит включению в</w:t>
      </w:r>
      <w:r>
        <w:t> </w:t>
      </w:r>
      <w:r w:rsidRPr="00E433BA">
        <w:rPr>
          <w:lang w:val="ru-RU"/>
        </w:rPr>
        <w:t>электронный банк данных бланков документов и</w:t>
      </w:r>
      <w:r>
        <w:t> </w:t>
      </w:r>
      <w:r w:rsidRPr="00E433BA">
        <w:rPr>
          <w:lang w:val="ru-RU"/>
        </w:rPr>
        <w:t>документов с</w:t>
      </w:r>
      <w:r>
        <w:t> </w:t>
      </w:r>
      <w:r w:rsidRPr="00E433BA">
        <w:rPr>
          <w:lang w:val="ru-RU"/>
        </w:rPr>
        <w:t>определенной степенью защиты и</w:t>
      </w:r>
      <w:r>
        <w:t> </w:t>
      </w:r>
      <w:r w:rsidRPr="00E433BA">
        <w:rPr>
          <w:lang w:val="ru-RU"/>
        </w:rPr>
        <w:t>печатной продукции, утвержденном этим постановлением:</w:t>
      </w:r>
    </w:p>
    <w:p w:rsidR="001D7B51" w:rsidRDefault="00525FBE">
      <w:pPr>
        <w:spacing w:after="60"/>
        <w:ind w:firstLine="566"/>
        <w:jc w:val="both"/>
      </w:pPr>
      <w:proofErr w:type="spellStart"/>
      <w:proofErr w:type="gramStart"/>
      <w:r>
        <w:t>позицию</w:t>
      </w:r>
      <w:proofErr w:type="spellEnd"/>
      <w:proofErr w:type="gramEnd"/>
    </w:p>
    <w:p w:rsidR="001D7B51" w:rsidRDefault="00525FBE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202"/>
        <w:gridCol w:w="4457"/>
      </w:tblGrid>
      <w:tr w:rsidR="001D7B51">
        <w:tc>
          <w:tcPr>
            <w:tcW w:w="2693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Контрольный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идентификационный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знак</w:t>
            </w:r>
            <w:proofErr w:type="spellEnd"/>
          </w:p>
        </w:tc>
        <w:tc>
          <w:tcPr>
            <w:tcW w:w="2307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Министерство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финансов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1D7B51" w:rsidRDefault="00525FBE">
      <w:pPr>
        <w:spacing w:after="60"/>
        <w:ind w:firstLine="566"/>
        <w:jc w:val="both"/>
      </w:pPr>
      <w:r>
        <w:t> </w:t>
      </w:r>
    </w:p>
    <w:p w:rsidR="001D7B51" w:rsidRDefault="00525FBE">
      <w:pPr>
        <w:spacing w:after="60"/>
        <w:jc w:val="both"/>
      </w:pPr>
      <w:proofErr w:type="spellStart"/>
      <w:proofErr w:type="gramStart"/>
      <w:r>
        <w:t>заменить</w:t>
      </w:r>
      <w:proofErr w:type="spellEnd"/>
      <w:proofErr w:type="gramEnd"/>
      <w:r>
        <w:t xml:space="preserve"> </w:t>
      </w:r>
      <w:proofErr w:type="spellStart"/>
      <w:r>
        <w:t>позицией</w:t>
      </w:r>
      <w:proofErr w:type="spellEnd"/>
    </w:p>
    <w:p w:rsidR="001D7B51" w:rsidRDefault="00525FBE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202"/>
        <w:gridCol w:w="4457"/>
      </w:tblGrid>
      <w:tr w:rsidR="001D7B51">
        <w:tc>
          <w:tcPr>
            <w:tcW w:w="2693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Контрольный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идентификационный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знак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307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Министерство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финансов</w:t>
            </w:r>
            <w:proofErr w:type="spellEnd"/>
            <w:r>
              <w:rPr>
                <w:sz w:val="20"/>
                <w:szCs w:val="20"/>
              </w:rPr>
              <w:t>»;</w:t>
            </w:r>
          </w:p>
        </w:tc>
      </w:tr>
    </w:tbl>
    <w:p w:rsidR="001D7B51" w:rsidRDefault="00525FBE">
      <w:pPr>
        <w:spacing w:after="60"/>
        <w:ind w:firstLine="566"/>
        <w:jc w:val="both"/>
      </w:pPr>
      <w:r>
        <w:t> 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дополнить перечень подстрочным примечанием следующего содержания:</w:t>
      </w:r>
    </w:p>
    <w:p w:rsidR="001D7B51" w:rsidRPr="00E433BA" w:rsidRDefault="00525FBE">
      <w:pPr>
        <w:spacing w:after="60"/>
        <w:jc w:val="both"/>
        <w:rPr>
          <w:lang w:val="ru-RU"/>
        </w:rPr>
      </w:pPr>
      <w:r w:rsidRPr="00E433BA">
        <w:rPr>
          <w:sz w:val="20"/>
          <w:szCs w:val="20"/>
          <w:lang w:val="ru-RU"/>
        </w:rPr>
        <w:t>«______________________________</w:t>
      </w:r>
    </w:p>
    <w:p w:rsidR="001D7B51" w:rsidRPr="00E433BA" w:rsidRDefault="00525FBE">
      <w:pPr>
        <w:spacing w:after="240"/>
        <w:ind w:firstLine="566"/>
        <w:jc w:val="both"/>
        <w:rPr>
          <w:lang w:val="ru-RU"/>
        </w:rPr>
      </w:pPr>
      <w:r w:rsidRPr="00E433BA">
        <w:rPr>
          <w:sz w:val="20"/>
          <w:szCs w:val="20"/>
          <w:lang w:val="ru-RU"/>
        </w:rPr>
        <w:t>* Изготовленный до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8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июля 2021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г.»;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1.3.</w:t>
      </w:r>
      <w:r>
        <w:t> </w:t>
      </w:r>
      <w:r w:rsidRPr="00E433BA">
        <w:rPr>
          <w:lang w:val="ru-RU"/>
        </w:rPr>
        <w:t>в постановлении Совета Министров Республики Беларусь от</w:t>
      </w:r>
      <w:r>
        <w:t> </w:t>
      </w:r>
      <w:r w:rsidRPr="00E433BA">
        <w:rPr>
          <w:lang w:val="ru-RU"/>
        </w:rPr>
        <w:t>29</w:t>
      </w:r>
      <w:r>
        <w:t> </w:t>
      </w:r>
      <w:r w:rsidRPr="00E433BA">
        <w:rPr>
          <w:lang w:val="ru-RU"/>
        </w:rPr>
        <w:t>июля 2011</w:t>
      </w:r>
      <w:r>
        <w:t> </w:t>
      </w:r>
      <w:r w:rsidRPr="00E433BA">
        <w:rPr>
          <w:lang w:val="ru-RU"/>
        </w:rPr>
        <w:t>г. №</w:t>
      </w:r>
      <w:r>
        <w:t> </w:t>
      </w:r>
      <w:r w:rsidRPr="00E433BA">
        <w:rPr>
          <w:lang w:val="ru-RU"/>
        </w:rPr>
        <w:t>1030 «О</w:t>
      </w:r>
      <w:r>
        <w:t> </w:t>
      </w:r>
      <w:r w:rsidRPr="00E433BA">
        <w:rPr>
          <w:lang w:val="ru-RU"/>
        </w:rPr>
        <w:t>некоторых мерах по</w:t>
      </w:r>
      <w:r>
        <w:t> </w:t>
      </w:r>
      <w:r w:rsidRPr="00E433BA">
        <w:rPr>
          <w:lang w:val="ru-RU"/>
        </w:rPr>
        <w:t>реализации Указа Президента Республики Беларусь от</w:t>
      </w:r>
      <w:r>
        <w:t> </w:t>
      </w:r>
      <w:r w:rsidRPr="00E433BA">
        <w:rPr>
          <w:lang w:val="ru-RU"/>
        </w:rPr>
        <w:t>10</w:t>
      </w:r>
      <w:r>
        <w:t> </w:t>
      </w:r>
      <w:r w:rsidRPr="00E433BA">
        <w:rPr>
          <w:lang w:val="ru-RU"/>
        </w:rPr>
        <w:t>июня 2011</w:t>
      </w:r>
      <w:r>
        <w:t> </w:t>
      </w:r>
      <w:r w:rsidRPr="00E433BA">
        <w:rPr>
          <w:lang w:val="ru-RU"/>
        </w:rPr>
        <w:t>г. №</w:t>
      </w:r>
      <w:r>
        <w:t> </w:t>
      </w:r>
      <w:r w:rsidRPr="00E433BA">
        <w:rPr>
          <w:lang w:val="ru-RU"/>
        </w:rPr>
        <w:t>243»: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название изложить в</w:t>
      </w:r>
      <w:r>
        <w:t> </w:t>
      </w:r>
      <w:r w:rsidRPr="00E433BA">
        <w:rPr>
          <w:lang w:val="ru-RU"/>
        </w:rPr>
        <w:t>следующей редакции: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«О</w:t>
      </w:r>
      <w:r>
        <w:t> </w:t>
      </w:r>
      <w:r w:rsidRPr="00E433BA">
        <w:rPr>
          <w:lang w:val="ru-RU"/>
        </w:rPr>
        <w:t>подлежащих маркировке товарах»;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преамбулу изложить в</w:t>
      </w:r>
      <w:r>
        <w:t> </w:t>
      </w:r>
      <w:r w:rsidRPr="00E433BA">
        <w:rPr>
          <w:lang w:val="ru-RU"/>
        </w:rPr>
        <w:t>следующей редакции: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«На основании подпункта</w:t>
      </w:r>
      <w:r>
        <w:t> </w:t>
      </w:r>
      <w:r w:rsidRPr="00E433BA">
        <w:rPr>
          <w:lang w:val="ru-RU"/>
        </w:rPr>
        <w:t>2.1 пункта</w:t>
      </w:r>
      <w:r>
        <w:t> </w:t>
      </w:r>
      <w:r w:rsidRPr="00E433BA">
        <w:rPr>
          <w:lang w:val="ru-RU"/>
        </w:rPr>
        <w:t>2, абзацев третьего и</w:t>
      </w:r>
      <w:r>
        <w:t> </w:t>
      </w:r>
      <w:r w:rsidRPr="00E433BA">
        <w:rPr>
          <w:lang w:val="ru-RU"/>
        </w:rPr>
        <w:t>пятого пункта</w:t>
      </w:r>
      <w:r>
        <w:t> </w:t>
      </w:r>
      <w:r w:rsidRPr="00E433BA">
        <w:rPr>
          <w:lang w:val="ru-RU"/>
        </w:rPr>
        <w:t>3 Указа Президента Республики Беларусь от</w:t>
      </w:r>
      <w:r>
        <w:t> </w:t>
      </w:r>
      <w:r w:rsidRPr="00E433BA">
        <w:rPr>
          <w:lang w:val="ru-RU"/>
        </w:rPr>
        <w:t>10</w:t>
      </w:r>
      <w:r>
        <w:t> </w:t>
      </w:r>
      <w:r w:rsidRPr="00E433BA">
        <w:rPr>
          <w:lang w:val="ru-RU"/>
        </w:rPr>
        <w:t>июня 2011</w:t>
      </w:r>
      <w:r>
        <w:t> </w:t>
      </w:r>
      <w:r w:rsidRPr="00E433BA">
        <w:rPr>
          <w:lang w:val="ru-RU"/>
        </w:rPr>
        <w:t>г. №</w:t>
      </w:r>
      <w:r>
        <w:t> </w:t>
      </w:r>
      <w:r w:rsidRPr="00E433BA">
        <w:rPr>
          <w:lang w:val="ru-RU"/>
        </w:rPr>
        <w:t>243 «О</w:t>
      </w:r>
      <w:r>
        <w:t> </w:t>
      </w:r>
      <w:r w:rsidRPr="00E433BA">
        <w:rPr>
          <w:lang w:val="ru-RU"/>
        </w:rPr>
        <w:t>маркировке товаров», части второй подпункта</w:t>
      </w:r>
      <w:r>
        <w:t> </w:t>
      </w:r>
      <w:r w:rsidRPr="00E433BA">
        <w:rPr>
          <w:lang w:val="ru-RU"/>
        </w:rPr>
        <w:t>3.4 пункта</w:t>
      </w:r>
      <w:r>
        <w:t> </w:t>
      </w:r>
      <w:r w:rsidRPr="00E433BA">
        <w:rPr>
          <w:lang w:val="ru-RU"/>
        </w:rPr>
        <w:t>3 Положения о</w:t>
      </w:r>
      <w:r>
        <w:t> </w:t>
      </w:r>
      <w:r w:rsidRPr="00E433BA">
        <w:rPr>
          <w:lang w:val="ru-RU"/>
        </w:rPr>
        <w:t>функционировании государственной информационной системы маркировки товаров унифицированными контрольными знаками или средствами идентификации, утвержденного Указом Президента Республики Беларусь от</w:t>
      </w:r>
      <w:r>
        <w:t> </w:t>
      </w:r>
      <w:r w:rsidRPr="00E433BA">
        <w:rPr>
          <w:lang w:val="ru-RU"/>
        </w:rPr>
        <w:t>10</w:t>
      </w:r>
      <w:r>
        <w:t> </w:t>
      </w:r>
      <w:r w:rsidRPr="00E433BA">
        <w:rPr>
          <w:lang w:val="ru-RU"/>
        </w:rPr>
        <w:t>июня 2011</w:t>
      </w:r>
      <w:r>
        <w:t> </w:t>
      </w:r>
      <w:r w:rsidRPr="00E433BA">
        <w:rPr>
          <w:lang w:val="ru-RU"/>
        </w:rPr>
        <w:t>г. №</w:t>
      </w:r>
      <w:r>
        <w:t> </w:t>
      </w:r>
      <w:r w:rsidRPr="00E433BA">
        <w:rPr>
          <w:lang w:val="ru-RU"/>
        </w:rPr>
        <w:t>243, Совет Министров Республики Беларусь ПОСТАНОВЛЯЕТ:»;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пункты 1 и</w:t>
      </w:r>
      <w:r>
        <w:t> </w:t>
      </w:r>
      <w:r w:rsidRPr="00E433BA">
        <w:rPr>
          <w:lang w:val="ru-RU"/>
        </w:rPr>
        <w:t>2 изложить в</w:t>
      </w:r>
      <w:r>
        <w:t> </w:t>
      </w:r>
      <w:r w:rsidRPr="00E433BA">
        <w:rPr>
          <w:lang w:val="ru-RU"/>
        </w:rPr>
        <w:t>следующей редакции: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«1.</w:t>
      </w:r>
      <w:r>
        <w:t> </w:t>
      </w:r>
      <w:r w:rsidRPr="00E433BA">
        <w:rPr>
          <w:lang w:val="ru-RU"/>
        </w:rPr>
        <w:t>Определить:</w:t>
      </w:r>
    </w:p>
    <w:p w:rsidR="001D7B51" w:rsidRDefault="00525FBE">
      <w:pPr>
        <w:spacing w:after="60"/>
        <w:ind w:firstLine="566"/>
        <w:jc w:val="both"/>
      </w:pPr>
      <w:r w:rsidRPr="00E433BA">
        <w:rPr>
          <w:lang w:val="ru-RU"/>
        </w:rPr>
        <w:t xml:space="preserve">перечень товаров, подлежащих маркировке унифицированными контрольными знаками, согласно приложению </w:t>
      </w:r>
      <w:r>
        <w:t>1;</w:t>
      </w:r>
    </w:p>
    <w:p w:rsidR="001D7B51" w:rsidRDefault="00525FBE">
      <w:pPr>
        <w:spacing w:after="60"/>
        <w:ind w:firstLine="566"/>
        <w:jc w:val="both"/>
      </w:pPr>
      <w:r w:rsidRPr="00E433BA">
        <w:rPr>
          <w:lang w:val="ru-RU"/>
        </w:rPr>
        <w:t xml:space="preserve">перечень товаров, подлежащих маркировке средствами идентификации, согласно приложению </w:t>
      </w:r>
      <w:r>
        <w:t>2.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2.</w:t>
      </w:r>
      <w:r>
        <w:t> </w:t>
      </w:r>
      <w:r w:rsidRPr="00E433BA">
        <w:rPr>
          <w:lang w:val="ru-RU"/>
        </w:rPr>
        <w:t>Дополнительной операцией (этапом оборота товаров) по</w:t>
      </w:r>
      <w:r>
        <w:t> </w:t>
      </w:r>
      <w:r w:rsidRPr="00E433BA">
        <w:rPr>
          <w:lang w:val="ru-RU"/>
        </w:rPr>
        <w:t>товарам, предусмотренным в</w:t>
      </w:r>
      <w:r>
        <w:t> </w:t>
      </w:r>
      <w:r w:rsidRPr="00E433BA">
        <w:rPr>
          <w:lang w:val="ru-RU"/>
        </w:rPr>
        <w:t>приложении 2*, при осуществлении которой у</w:t>
      </w:r>
      <w:r>
        <w:t> </w:t>
      </w:r>
      <w:r w:rsidRPr="00E433BA">
        <w:rPr>
          <w:lang w:val="ru-RU"/>
        </w:rPr>
        <w:t xml:space="preserve">субъектов хозяйствования, осуществляющих </w:t>
      </w:r>
      <w:r w:rsidRPr="00E433BA">
        <w:rPr>
          <w:lang w:val="ru-RU"/>
        </w:rPr>
        <w:lastRenderedPageBreak/>
        <w:t>оборот товаров, возникает обязанность по</w:t>
      </w:r>
      <w:r>
        <w:t> </w:t>
      </w:r>
      <w:r w:rsidRPr="00E433BA">
        <w:rPr>
          <w:lang w:val="ru-RU"/>
        </w:rPr>
        <w:t>передаче сведений о</w:t>
      </w:r>
      <w:r>
        <w:t> </w:t>
      </w:r>
      <w:r w:rsidRPr="00E433BA">
        <w:rPr>
          <w:lang w:val="ru-RU"/>
        </w:rPr>
        <w:t>них и</w:t>
      </w:r>
      <w:r>
        <w:t> </w:t>
      </w:r>
      <w:r w:rsidRPr="00E433BA">
        <w:rPr>
          <w:lang w:val="ru-RU"/>
        </w:rPr>
        <w:t>дополнительной операции (этапе оборота товаров) в</w:t>
      </w:r>
      <w:r>
        <w:t> </w:t>
      </w:r>
      <w:r w:rsidRPr="00E433BA">
        <w:rPr>
          <w:lang w:val="ru-RU"/>
        </w:rPr>
        <w:t>государственную информационную систему маркировки товаров унифицированными контрольными знаками или средствами идентификации, является продажа (перемещение) товара в</w:t>
      </w:r>
      <w:r>
        <w:t> </w:t>
      </w:r>
      <w:r w:rsidRPr="00E433BA">
        <w:rPr>
          <w:lang w:val="ru-RU"/>
        </w:rPr>
        <w:t>рамках трансграничной торговли.</w:t>
      </w:r>
    </w:p>
    <w:p w:rsidR="001D7B51" w:rsidRPr="00142A71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Субъекты хозяйствования, осуществляющие продажу (перемещение) в</w:t>
      </w:r>
      <w:r>
        <w:t> </w:t>
      </w:r>
      <w:r w:rsidRPr="00E433BA">
        <w:rPr>
          <w:lang w:val="ru-RU"/>
        </w:rPr>
        <w:t>рамках трансграничной торговли товаров, маркированных средствами идентификации, до</w:t>
      </w:r>
      <w:r>
        <w:t> </w:t>
      </w:r>
      <w:r w:rsidRPr="00E433BA">
        <w:rPr>
          <w:lang w:val="ru-RU"/>
        </w:rPr>
        <w:t>осуществления такой операции передают в</w:t>
      </w:r>
      <w:r>
        <w:t> </w:t>
      </w:r>
      <w:r w:rsidRPr="00E433BA">
        <w:rPr>
          <w:lang w:val="ru-RU"/>
        </w:rPr>
        <w:t xml:space="preserve">государственную информационную систему маркировки товаров унифицированными контрольными знаками или средствами идентификации информацию, определяемую </w:t>
      </w:r>
      <w:r w:rsidRPr="00142A71">
        <w:rPr>
          <w:lang w:val="ru-RU"/>
        </w:rPr>
        <w:t>Министерством по</w:t>
      </w:r>
      <w:r>
        <w:t> </w:t>
      </w:r>
      <w:r w:rsidRPr="00142A71">
        <w:rPr>
          <w:lang w:val="ru-RU"/>
        </w:rPr>
        <w:t>налогам и</w:t>
      </w:r>
      <w:r>
        <w:t> </w:t>
      </w:r>
      <w:r w:rsidRPr="00142A71">
        <w:rPr>
          <w:lang w:val="ru-RU"/>
        </w:rPr>
        <w:t>сборам.</w:t>
      </w:r>
    </w:p>
    <w:p w:rsidR="001D7B51" w:rsidRPr="00E433BA" w:rsidRDefault="00525FBE">
      <w:pPr>
        <w:spacing w:after="60"/>
        <w:jc w:val="both"/>
        <w:rPr>
          <w:lang w:val="ru-RU"/>
        </w:rPr>
      </w:pPr>
      <w:r w:rsidRPr="00E433BA">
        <w:rPr>
          <w:sz w:val="20"/>
          <w:szCs w:val="20"/>
          <w:lang w:val="ru-RU"/>
        </w:rPr>
        <w:t>______________________________</w:t>
      </w:r>
    </w:p>
    <w:p w:rsidR="001D7B51" w:rsidRPr="00E433BA" w:rsidRDefault="00525FBE">
      <w:pPr>
        <w:spacing w:after="240"/>
        <w:ind w:firstLine="566"/>
        <w:jc w:val="both"/>
        <w:rPr>
          <w:lang w:val="ru-RU"/>
        </w:rPr>
      </w:pPr>
      <w:r w:rsidRPr="00E433BA">
        <w:rPr>
          <w:sz w:val="20"/>
          <w:szCs w:val="20"/>
          <w:lang w:val="ru-RU"/>
        </w:rPr>
        <w:t>* За исключением товаров, предусмотренных в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пунктах 22–28 приложения 2.»;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дополнить постановление пунктом</w:t>
      </w:r>
      <w:r>
        <w:t> </w:t>
      </w:r>
      <w:r w:rsidRPr="00E433BA">
        <w:rPr>
          <w:lang w:val="ru-RU"/>
        </w:rPr>
        <w:t>2</w:t>
      </w:r>
      <w:r w:rsidRPr="00E433BA">
        <w:rPr>
          <w:vertAlign w:val="superscript"/>
          <w:lang w:val="ru-RU"/>
        </w:rPr>
        <w:t>1</w:t>
      </w:r>
      <w:r w:rsidRPr="00E433BA">
        <w:rPr>
          <w:lang w:val="ru-RU"/>
        </w:rPr>
        <w:t xml:space="preserve"> следующего содержания:</w:t>
      </w:r>
    </w:p>
    <w:p w:rsidR="001D7B51" w:rsidRPr="00142A71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«2</w:t>
      </w:r>
      <w:r w:rsidRPr="00E433BA">
        <w:rPr>
          <w:vertAlign w:val="superscript"/>
          <w:lang w:val="ru-RU"/>
        </w:rPr>
        <w:t>1</w:t>
      </w:r>
      <w:r w:rsidRPr="00E433BA">
        <w:rPr>
          <w:lang w:val="ru-RU"/>
        </w:rPr>
        <w:t>.</w:t>
      </w:r>
      <w:r>
        <w:t> </w:t>
      </w:r>
      <w:r w:rsidRPr="00E433BA">
        <w:rPr>
          <w:lang w:val="ru-RU"/>
        </w:rPr>
        <w:t>Установить необходимость маркировки унифицированными контрольными знаками или средствами идентификации остатков товаров согласно приложениям 1 и</w:t>
      </w:r>
      <w:r>
        <w:t> </w:t>
      </w:r>
      <w:r w:rsidRPr="00E433BA">
        <w:rPr>
          <w:lang w:val="ru-RU"/>
        </w:rPr>
        <w:t>2 и</w:t>
      </w:r>
      <w:r>
        <w:t> </w:t>
      </w:r>
      <w:r w:rsidRPr="00E433BA">
        <w:rPr>
          <w:lang w:val="ru-RU"/>
        </w:rPr>
        <w:t xml:space="preserve">сроки маркировки остатков товаров, подлежащих маркировке средствами идентификации, согласно приложению </w:t>
      </w:r>
      <w:r w:rsidRPr="00142A71">
        <w:rPr>
          <w:lang w:val="ru-RU"/>
        </w:rPr>
        <w:t>2.»;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дополнить постановление приложениями 1 и</w:t>
      </w:r>
      <w:r>
        <w:t> </w:t>
      </w:r>
      <w:r w:rsidRPr="00E433BA">
        <w:rPr>
          <w:lang w:val="ru-RU"/>
        </w:rPr>
        <w:t>2 (прилагаются);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1.4.</w:t>
      </w:r>
      <w:r>
        <w:t> </w:t>
      </w:r>
      <w:r w:rsidRPr="00E433BA">
        <w:rPr>
          <w:lang w:val="ru-RU"/>
        </w:rPr>
        <w:t>в постановлении Совета Министров Республики Беларусь от</w:t>
      </w:r>
      <w:r>
        <w:t> </w:t>
      </w:r>
      <w:r w:rsidRPr="00E433BA">
        <w:rPr>
          <w:lang w:val="ru-RU"/>
        </w:rPr>
        <w:t>22</w:t>
      </w:r>
      <w:r>
        <w:t> </w:t>
      </w:r>
      <w:r w:rsidRPr="00E433BA">
        <w:rPr>
          <w:lang w:val="ru-RU"/>
        </w:rPr>
        <w:t>августа 2011</w:t>
      </w:r>
      <w:r>
        <w:t> </w:t>
      </w:r>
      <w:r w:rsidRPr="00E433BA">
        <w:rPr>
          <w:lang w:val="ru-RU"/>
        </w:rPr>
        <w:t>г. №</w:t>
      </w:r>
      <w:r>
        <w:t> </w:t>
      </w:r>
      <w:r w:rsidRPr="00E433BA">
        <w:rPr>
          <w:lang w:val="ru-RU"/>
        </w:rPr>
        <w:t>1116 «О</w:t>
      </w:r>
      <w:r>
        <w:t> </w:t>
      </w:r>
      <w:r w:rsidRPr="00E433BA">
        <w:rPr>
          <w:lang w:val="ru-RU"/>
        </w:rPr>
        <w:t>применении межведомственной распределенной информационной системы «Банк данных электронных паспортов товаров»: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из пункта</w:t>
      </w:r>
      <w:r>
        <w:t> </w:t>
      </w:r>
      <w:r w:rsidRPr="00E433BA">
        <w:rPr>
          <w:lang w:val="ru-RU"/>
        </w:rPr>
        <w:t>1 слова «(Национальный реестр правовых актов Республики Беларусь, 2003</w:t>
      </w:r>
      <w:r>
        <w:t> </w:t>
      </w:r>
      <w:r w:rsidRPr="00E433BA">
        <w:rPr>
          <w:lang w:val="ru-RU"/>
        </w:rPr>
        <w:t>г., №</w:t>
      </w:r>
      <w:r>
        <w:t> </w:t>
      </w:r>
      <w:r w:rsidRPr="00E433BA">
        <w:rPr>
          <w:lang w:val="ru-RU"/>
        </w:rPr>
        <w:t>3, 5/11734; 2009</w:t>
      </w:r>
      <w:r>
        <w:t> </w:t>
      </w:r>
      <w:r w:rsidRPr="00E433BA">
        <w:rPr>
          <w:lang w:val="ru-RU"/>
        </w:rPr>
        <w:t>г., №</w:t>
      </w:r>
      <w:r>
        <w:t> </w:t>
      </w:r>
      <w:r w:rsidRPr="00E433BA">
        <w:rPr>
          <w:lang w:val="ru-RU"/>
        </w:rPr>
        <w:t>212, 5/30376)» исключить;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абзац третий пункта</w:t>
      </w:r>
      <w:r>
        <w:t> </w:t>
      </w:r>
      <w:r w:rsidRPr="00E433BA">
        <w:rPr>
          <w:lang w:val="ru-RU"/>
        </w:rPr>
        <w:t>2 после слов «типовых электронных» дополнить словами «сообщений и»;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пункт</w:t>
      </w:r>
      <w:r>
        <w:t> </w:t>
      </w:r>
      <w:r w:rsidRPr="00E433BA">
        <w:rPr>
          <w:lang w:val="ru-RU"/>
        </w:rPr>
        <w:t>3 изложить в</w:t>
      </w:r>
      <w:r>
        <w:t> </w:t>
      </w:r>
      <w:r w:rsidRPr="00E433BA">
        <w:rPr>
          <w:lang w:val="ru-RU"/>
        </w:rPr>
        <w:t>следующей редакции: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«3.</w:t>
      </w:r>
      <w:r>
        <w:t> </w:t>
      </w:r>
      <w:r w:rsidRPr="00E433BA">
        <w:rPr>
          <w:lang w:val="ru-RU"/>
        </w:rPr>
        <w:t>Утвердить Положение о</w:t>
      </w:r>
      <w:r>
        <w:t> </w:t>
      </w:r>
      <w:r w:rsidRPr="00E433BA">
        <w:rPr>
          <w:lang w:val="ru-RU"/>
        </w:rPr>
        <w:t>межведомственной распределенной информационной системе «Банк данных электронных паспортов товаров» (прилагается).»;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в Положении о</w:t>
      </w:r>
      <w:r>
        <w:t> </w:t>
      </w:r>
      <w:r w:rsidRPr="00E433BA">
        <w:rPr>
          <w:lang w:val="ru-RU"/>
        </w:rPr>
        <w:t>межведомственной распределенной информационной системе «Банк данных электронных паспортов товаров», утвержденном этим постановлением: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пункт</w:t>
      </w:r>
      <w:r>
        <w:t> </w:t>
      </w:r>
      <w:r w:rsidRPr="00E433BA">
        <w:rPr>
          <w:lang w:val="ru-RU"/>
        </w:rPr>
        <w:t>2 изложить в</w:t>
      </w:r>
      <w:r>
        <w:t> </w:t>
      </w:r>
      <w:r w:rsidRPr="00E433BA">
        <w:rPr>
          <w:lang w:val="ru-RU"/>
        </w:rPr>
        <w:t>следующей редакции: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«2.</w:t>
      </w:r>
      <w:r>
        <w:t> </w:t>
      </w:r>
      <w:r w:rsidRPr="00E433BA">
        <w:rPr>
          <w:lang w:val="ru-RU"/>
        </w:rPr>
        <w:t>Для целей настоящего Положения применяются термины и</w:t>
      </w:r>
      <w:r>
        <w:t> </w:t>
      </w:r>
      <w:r w:rsidRPr="00E433BA">
        <w:rPr>
          <w:lang w:val="ru-RU"/>
        </w:rPr>
        <w:t>их определения в</w:t>
      </w:r>
      <w:r>
        <w:t> </w:t>
      </w:r>
      <w:r w:rsidRPr="00E433BA">
        <w:rPr>
          <w:lang w:val="ru-RU"/>
        </w:rPr>
        <w:t>значениях, установленных законами Республики Беларусь от</w:t>
      </w:r>
      <w:r>
        <w:t> </w:t>
      </w:r>
      <w:r w:rsidRPr="00E433BA">
        <w:rPr>
          <w:lang w:val="ru-RU"/>
        </w:rPr>
        <w:t>10</w:t>
      </w:r>
      <w:r>
        <w:t> </w:t>
      </w:r>
      <w:r w:rsidRPr="00E433BA">
        <w:rPr>
          <w:lang w:val="ru-RU"/>
        </w:rPr>
        <w:t>ноября 2008</w:t>
      </w:r>
      <w:r>
        <w:t> </w:t>
      </w:r>
      <w:r w:rsidRPr="00E433BA">
        <w:rPr>
          <w:lang w:val="ru-RU"/>
        </w:rPr>
        <w:t>г. №</w:t>
      </w:r>
      <w:r>
        <w:t> </w:t>
      </w:r>
      <w:r w:rsidRPr="00E433BA">
        <w:rPr>
          <w:lang w:val="ru-RU"/>
        </w:rPr>
        <w:t>455-З «Об</w:t>
      </w:r>
      <w:r>
        <w:t> </w:t>
      </w:r>
      <w:r w:rsidRPr="00E433BA">
        <w:rPr>
          <w:lang w:val="ru-RU"/>
        </w:rPr>
        <w:t>информации, информатизации и</w:t>
      </w:r>
      <w:r>
        <w:t> </w:t>
      </w:r>
      <w:r w:rsidRPr="00E433BA">
        <w:rPr>
          <w:lang w:val="ru-RU"/>
        </w:rPr>
        <w:t>защите информации» и</w:t>
      </w:r>
      <w:r>
        <w:t> </w:t>
      </w:r>
      <w:r w:rsidRPr="00E433BA">
        <w:rPr>
          <w:lang w:val="ru-RU"/>
        </w:rPr>
        <w:t>от</w:t>
      </w:r>
      <w:r>
        <w:t> </w:t>
      </w:r>
      <w:r w:rsidRPr="00E433BA">
        <w:rPr>
          <w:lang w:val="ru-RU"/>
        </w:rPr>
        <w:t>8</w:t>
      </w:r>
      <w:r>
        <w:t> </w:t>
      </w:r>
      <w:r w:rsidRPr="00E433BA">
        <w:rPr>
          <w:lang w:val="ru-RU"/>
        </w:rPr>
        <w:t>января 2014</w:t>
      </w:r>
      <w:r>
        <w:t> </w:t>
      </w:r>
      <w:r w:rsidRPr="00E433BA">
        <w:rPr>
          <w:lang w:val="ru-RU"/>
        </w:rPr>
        <w:t>г. №</w:t>
      </w:r>
      <w:r>
        <w:t> </w:t>
      </w:r>
      <w:r w:rsidRPr="00E433BA">
        <w:rPr>
          <w:lang w:val="ru-RU"/>
        </w:rPr>
        <w:t>128-З «О</w:t>
      </w:r>
      <w:r>
        <w:t> </w:t>
      </w:r>
      <w:r w:rsidRPr="00E433BA">
        <w:rPr>
          <w:lang w:val="ru-RU"/>
        </w:rPr>
        <w:t>государственном регулировании торговли и</w:t>
      </w:r>
      <w:r>
        <w:t> </w:t>
      </w:r>
      <w:r w:rsidRPr="00E433BA">
        <w:rPr>
          <w:lang w:val="ru-RU"/>
        </w:rPr>
        <w:t>общественного питания в</w:t>
      </w:r>
      <w:r>
        <w:t> </w:t>
      </w:r>
      <w:r w:rsidRPr="00E433BA">
        <w:rPr>
          <w:lang w:val="ru-RU"/>
        </w:rPr>
        <w:t>Республике Беларусь», Указом Президента Республики Беларусь от</w:t>
      </w:r>
      <w:r>
        <w:t> </w:t>
      </w:r>
      <w:r w:rsidRPr="00E433BA">
        <w:rPr>
          <w:lang w:val="ru-RU"/>
        </w:rPr>
        <w:t>10</w:t>
      </w:r>
      <w:r>
        <w:t> </w:t>
      </w:r>
      <w:r w:rsidRPr="00E433BA">
        <w:rPr>
          <w:lang w:val="ru-RU"/>
        </w:rPr>
        <w:t>июня 2011</w:t>
      </w:r>
      <w:r>
        <w:t> </w:t>
      </w:r>
      <w:r w:rsidRPr="00E433BA">
        <w:rPr>
          <w:lang w:val="ru-RU"/>
        </w:rPr>
        <w:t>г. №</w:t>
      </w:r>
      <w:r>
        <w:t> </w:t>
      </w:r>
      <w:r w:rsidRPr="00E433BA">
        <w:rPr>
          <w:lang w:val="ru-RU"/>
        </w:rPr>
        <w:t>243 «О</w:t>
      </w:r>
      <w:r>
        <w:t> </w:t>
      </w:r>
      <w:r w:rsidRPr="00E433BA">
        <w:rPr>
          <w:lang w:val="ru-RU"/>
        </w:rPr>
        <w:t>маркировке товаров», Положением о</w:t>
      </w:r>
      <w:r>
        <w:t> </w:t>
      </w:r>
      <w:r w:rsidRPr="00E433BA">
        <w:rPr>
          <w:lang w:val="ru-RU"/>
        </w:rPr>
        <w:t>составе государственных информационных ресурсов, порядке их формирования и</w:t>
      </w:r>
      <w:r>
        <w:t> </w:t>
      </w:r>
      <w:r w:rsidRPr="00E433BA">
        <w:rPr>
          <w:lang w:val="ru-RU"/>
        </w:rPr>
        <w:t>пользования документированной информацией из</w:t>
      </w:r>
      <w:r>
        <w:t> </w:t>
      </w:r>
      <w:r w:rsidRPr="00E433BA">
        <w:rPr>
          <w:lang w:val="ru-RU"/>
        </w:rPr>
        <w:t>государственных информационных ресурсов, утвержденным постановлением Совета Министров Республики Беларусь от</w:t>
      </w:r>
      <w:r>
        <w:t> </w:t>
      </w:r>
      <w:r w:rsidRPr="00E433BA">
        <w:rPr>
          <w:lang w:val="ru-RU"/>
        </w:rPr>
        <w:t>26</w:t>
      </w:r>
      <w:r>
        <w:t> </w:t>
      </w:r>
      <w:r w:rsidRPr="00E433BA">
        <w:rPr>
          <w:lang w:val="ru-RU"/>
        </w:rPr>
        <w:t>мая 2009</w:t>
      </w:r>
      <w:r>
        <w:t> </w:t>
      </w:r>
      <w:r w:rsidRPr="00E433BA">
        <w:rPr>
          <w:lang w:val="ru-RU"/>
        </w:rPr>
        <w:t>г. №</w:t>
      </w:r>
      <w:r>
        <w:t> </w:t>
      </w:r>
      <w:r w:rsidRPr="00E433BA">
        <w:rPr>
          <w:lang w:val="ru-RU"/>
        </w:rPr>
        <w:t>673.»;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абзац третий пункта</w:t>
      </w:r>
      <w:r>
        <w:t> </w:t>
      </w:r>
      <w:r w:rsidRPr="00E433BA">
        <w:rPr>
          <w:lang w:val="ru-RU"/>
        </w:rPr>
        <w:t>3 изложить в</w:t>
      </w:r>
      <w:r>
        <w:t> </w:t>
      </w:r>
      <w:r w:rsidRPr="00E433BA">
        <w:rPr>
          <w:lang w:val="ru-RU"/>
        </w:rPr>
        <w:t>следующей редакции: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lastRenderedPageBreak/>
        <w:t>«обеспечивает возможность внесения в</w:t>
      </w:r>
      <w:r>
        <w:t> </w:t>
      </w:r>
      <w:r w:rsidRPr="00E433BA">
        <w:rPr>
          <w:lang w:val="ru-RU"/>
        </w:rPr>
        <w:t>него обязательной информации о</w:t>
      </w:r>
      <w:r>
        <w:t> </w:t>
      </w:r>
      <w:r w:rsidRPr="00E433BA">
        <w:rPr>
          <w:lang w:val="ru-RU"/>
        </w:rPr>
        <w:t>товарах;»;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абзац седьмой пункта</w:t>
      </w:r>
      <w:r>
        <w:t> </w:t>
      </w:r>
      <w:r w:rsidRPr="00E433BA">
        <w:rPr>
          <w:lang w:val="ru-RU"/>
        </w:rPr>
        <w:t>5 исключить;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абзац пятый пункта</w:t>
      </w:r>
      <w:r>
        <w:t> </w:t>
      </w:r>
      <w:r w:rsidRPr="00E433BA">
        <w:rPr>
          <w:lang w:val="ru-RU"/>
        </w:rPr>
        <w:t>6 исключить;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в пункте</w:t>
      </w:r>
      <w:r>
        <w:t> </w:t>
      </w:r>
      <w:r w:rsidRPr="00E433BA">
        <w:rPr>
          <w:lang w:val="ru-RU"/>
        </w:rPr>
        <w:t>7: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в абзаце втором: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 xml:space="preserve">слова «товарный номер </w:t>
      </w:r>
      <w:r>
        <w:t>Global</w:t>
      </w:r>
      <w:r w:rsidRPr="00E433BA">
        <w:rPr>
          <w:lang w:val="ru-RU"/>
        </w:rPr>
        <w:t xml:space="preserve"> </w:t>
      </w:r>
      <w:r>
        <w:t>Trade</w:t>
      </w:r>
      <w:r w:rsidRPr="00E433BA">
        <w:rPr>
          <w:lang w:val="ru-RU"/>
        </w:rPr>
        <w:t xml:space="preserve"> </w:t>
      </w:r>
      <w:r>
        <w:t>Item</w:t>
      </w:r>
      <w:r w:rsidRPr="00E433BA">
        <w:rPr>
          <w:lang w:val="ru-RU"/>
        </w:rPr>
        <w:t xml:space="preserve"> </w:t>
      </w:r>
      <w:r>
        <w:t>Number</w:t>
      </w:r>
      <w:r w:rsidRPr="00E433BA">
        <w:rPr>
          <w:lang w:val="ru-RU"/>
        </w:rPr>
        <w:t xml:space="preserve"> (</w:t>
      </w:r>
      <w:r>
        <w:t>GTIN</w:t>
      </w:r>
      <w:r w:rsidRPr="00E433BA">
        <w:rPr>
          <w:lang w:val="ru-RU"/>
        </w:rPr>
        <w:t>)» заменить словами «международный идентификационный номер товара (глобальный номер торговой единицы</w:t>
      </w:r>
      <w:r>
        <w:t> </w:t>
      </w:r>
      <w:r w:rsidRPr="00E433BA">
        <w:rPr>
          <w:lang w:val="ru-RU"/>
        </w:rPr>
        <w:t xml:space="preserve">– </w:t>
      </w:r>
      <w:r>
        <w:t>Global</w:t>
      </w:r>
      <w:r w:rsidRPr="00E433BA">
        <w:rPr>
          <w:lang w:val="ru-RU"/>
        </w:rPr>
        <w:t xml:space="preserve"> </w:t>
      </w:r>
      <w:r>
        <w:t>Trade</w:t>
      </w:r>
      <w:r w:rsidRPr="00E433BA">
        <w:rPr>
          <w:lang w:val="ru-RU"/>
        </w:rPr>
        <w:t xml:space="preserve"> </w:t>
      </w:r>
      <w:r>
        <w:t>Item</w:t>
      </w:r>
      <w:r w:rsidRPr="00E433BA">
        <w:rPr>
          <w:lang w:val="ru-RU"/>
        </w:rPr>
        <w:t xml:space="preserve"> </w:t>
      </w:r>
      <w:r>
        <w:t>Number</w:t>
      </w:r>
      <w:r w:rsidRPr="00E433BA">
        <w:rPr>
          <w:lang w:val="ru-RU"/>
        </w:rPr>
        <w:t>) (далее</w:t>
      </w:r>
      <w:r>
        <w:t> </w:t>
      </w:r>
      <w:r w:rsidRPr="00E433BA">
        <w:rPr>
          <w:lang w:val="ru-RU"/>
        </w:rPr>
        <w:t xml:space="preserve">– </w:t>
      </w:r>
      <w:r>
        <w:t>GTIN</w:t>
      </w:r>
      <w:r w:rsidRPr="00E433BA">
        <w:rPr>
          <w:lang w:val="ru-RU"/>
        </w:rPr>
        <w:t>)»;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 xml:space="preserve">слова «номер расположения </w:t>
      </w:r>
      <w:r>
        <w:t>Global</w:t>
      </w:r>
      <w:r w:rsidRPr="00E433BA">
        <w:rPr>
          <w:lang w:val="ru-RU"/>
        </w:rPr>
        <w:t xml:space="preserve"> </w:t>
      </w:r>
      <w:r>
        <w:t>Location</w:t>
      </w:r>
      <w:r w:rsidRPr="00E433BA">
        <w:rPr>
          <w:lang w:val="ru-RU"/>
        </w:rPr>
        <w:t xml:space="preserve"> </w:t>
      </w:r>
      <w:r>
        <w:t>Number</w:t>
      </w:r>
      <w:r w:rsidRPr="00E433BA">
        <w:rPr>
          <w:lang w:val="ru-RU"/>
        </w:rPr>
        <w:t xml:space="preserve"> (</w:t>
      </w:r>
      <w:r>
        <w:t>GLN</w:t>
      </w:r>
      <w:r w:rsidRPr="00E433BA">
        <w:rPr>
          <w:lang w:val="ru-RU"/>
        </w:rPr>
        <w:t>)» заменить словами «международный идентификационный номер участника хозяйственной операции (глобальный номер расположения</w:t>
      </w:r>
      <w:r>
        <w:t> </w:t>
      </w:r>
      <w:r w:rsidRPr="00E433BA">
        <w:rPr>
          <w:lang w:val="ru-RU"/>
        </w:rPr>
        <w:t xml:space="preserve">– </w:t>
      </w:r>
      <w:r>
        <w:t>Global</w:t>
      </w:r>
      <w:r w:rsidRPr="00E433BA">
        <w:rPr>
          <w:lang w:val="ru-RU"/>
        </w:rPr>
        <w:t xml:space="preserve"> </w:t>
      </w:r>
      <w:r>
        <w:t>Location</w:t>
      </w:r>
      <w:r w:rsidRPr="00E433BA">
        <w:rPr>
          <w:lang w:val="ru-RU"/>
        </w:rPr>
        <w:t xml:space="preserve"> </w:t>
      </w:r>
      <w:r>
        <w:t>Number</w:t>
      </w:r>
      <w:r w:rsidRPr="00E433BA">
        <w:rPr>
          <w:lang w:val="ru-RU"/>
        </w:rPr>
        <w:t>) (далее</w:t>
      </w:r>
      <w:r>
        <w:t> </w:t>
      </w:r>
      <w:r w:rsidRPr="00E433BA">
        <w:rPr>
          <w:lang w:val="ru-RU"/>
        </w:rPr>
        <w:t xml:space="preserve">– </w:t>
      </w:r>
      <w:r>
        <w:t>GLN</w:t>
      </w:r>
      <w:r w:rsidRPr="00E433BA">
        <w:rPr>
          <w:lang w:val="ru-RU"/>
        </w:rPr>
        <w:t>)»;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абзац шестой исключить;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из пункта</w:t>
      </w:r>
      <w:r>
        <w:t> </w:t>
      </w:r>
      <w:r w:rsidRPr="00E433BA">
        <w:rPr>
          <w:lang w:val="ru-RU"/>
        </w:rPr>
        <w:t>8 слова «международные унифицированные коды» исключить;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1.5.</w:t>
      </w:r>
      <w:r>
        <w:t> </w:t>
      </w:r>
      <w:r w:rsidRPr="00E433BA">
        <w:rPr>
          <w:lang w:val="ru-RU"/>
        </w:rPr>
        <w:t>в едином перечне административных процедур, осуществляемых государственными органами и</w:t>
      </w:r>
      <w:r>
        <w:t> </w:t>
      </w:r>
      <w:r w:rsidRPr="00E433BA">
        <w:rPr>
          <w:lang w:val="ru-RU"/>
        </w:rPr>
        <w:t>иными организациями в</w:t>
      </w:r>
      <w:r>
        <w:t> </w:t>
      </w:r>
      <w:r w:rsidRPr="00E433BA">
        <w:rPr>
          <w:lang w:val="ru-RU"/>
        </w:rPr>
        <w:t>отношении юридических лиц и</w:t>
      </w:r>
      <w:r>
        <w:t> </w:t>
      </w:r>
      <w:r w:rsidRPr="00E433BA">
        <w:rPr>
          <w:lang w:val="ru-RU"/>
        </w:rPr>
        <w:t>индивидуальных предпринимателей, утвержденном постановлением Совета Министров Республики Беларусь от</w:t>
      </w:r>
      <w:r>
        <w:t> </w:t>
      </w:r>
      <w:r w:rsidRPr="00E433BA">
        <w:rPr>
          <w:lang w:val="ru-RU"/>
        </w:rPr>
        <w:t>17</w:t>
      </w:r>
      <w:r>
        <w:t> </w:t>
      </w:r>
      <w:r w:rsidRPr="00E433BA">
        <w:rPr>
          <w:lang w:val="ru-RU"/>
        </w:rPr>
        <w:t>февраля 2012</w:t>
      </w:r>
      <w:r>
        <w:t> </w:t>
      </w:r>
      <w:r w:rsidRPr="00E433BA">
        <w:rPr>
          <w:lang w:val="ru-RU"/>
        </w:rPr>
        <w:t>г. №</w:t>
      </w:r>
      <w:r>
        <w:t> </w:t>
      </w:r>
      <w:r w:rsidRPr="00E433BA">
        <w:rPr>
          <w:lang w:val="ru-RU"/>
        </w:rPr>
        <w:t>156: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пункт</w:t>
      </w:r>
      <w:r>
        <w:t> </w:t>
      </w:r>
      <w:r w:rsidRPr="00E433BA">
        <w:rPr>
          <w:lang w:val="ru-RU"/>
        </w:rPr>
        <w:t>24.10 исключить;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из графы «Наименование административной процедуры», абзацев второго и</w:t>
      </w:r>
      <w:r>
        <w:t> </w:t>
      </w:r>
      <w:r w:rsidRPr="00E433BA">
        <w:rPr>
          <w:lang w:val="ru-RU"/>
        </w:rPr>
        <w:t>третьего графы «Перечень документов и</w:t>
      </w:r>
      <w:r>
        <w:t> </w:t>
      </w:r>
      <w:r w:rsidRPr="00E433BA">
        <w:rPr>
          <w:lang w:val="ru-RU"/>
        </w:rPr>
        <w:t>(или) сведений, представляемых заинтересованными лицами в</w:t>
      </w:r>
      <w:r>
        <w:t> </w:t>
      </w:r>
      <w:r w:rsidRPr="00E433BA">
        <w:rPr>
          <w:lang w:val="ru-RU"/>
        </w:rPr>
        <w:t>уполномоченный орган для</w:t>
      </w:r>
      <w:r>
        <w:t> </w:t>
      </w:r>
      <w:r w:rsidRPr="00E433BA">
        <w:rPr>
          <w:lang w:val="ru-RU"/>
        </w:rPr>
        <w:t>осуществления административной процедуры» пункта</w:t>
      </w:r>
      <w:r>
        <w:t> </w:t>
      </w:r>
      <w:r w:rsidRPr="00E433BA">
        <w:rPr>
          <w:lang w:val="ru-RU"/>
        </w:rPr>
        <w:t>24.16 слова «контрольных (идентификационных) знаков,» исключить.</w:t>
      </w:r>
    </w:p>
    <w:p w:rsidR="001D7B51" w:rsidRPr="00E433BA" w:rsidRDefault="00525FBE" w:rsidP="00E433BA">
      <w:pPr>
        <w:spacing w:after="60"/>
        <w:ind w:firstLine="566"/>
        <w:jc w:val="both"/>
        <w:rPr>
          <w:lang w:val="ru-RU"/>
        </w:rPr>
      </w:pPr>
      <w:r w:rsidRPr="00E433BA">
        <w:rPr>
          <w:lang w:val="ru-RU"/>
        </w:rPr>
        <w:t>2.</w:t>
      </w:r>
      <w:r>
        <w:t> </w:t>
      </w:r>
      <w:r w:rsidRPr="00E433BA">
        <w:rPr>
          <w:lang w:val="ru-RU"/>
        </w:rPr>
        <w:t>Настоящее постановление вступает в</w:t>
      </w:r>
      <w:r>
        <w:t> </w:t>
      </w:r>
      <w:r w:rsidRPr="00E433BA">
        <w:rPr>
          <w:lang w:val="ru-RU"/>
        </w:rPr>
        <w:t>силу с</w:t>
      </w:r>
      <w:r>
        <w:t> </w:t>
      </w:r>
      <w:r w:rsidRPr="00E433BA">
        <w:rPr>
          <w:lang w:val="ru-RU"/>
        </w:rPr>
        <w:t>8</w:t>
      </w:r>
      <w:r>
        <w:t> </w:t>
      </w:r>
      <w:r w:rsidRPr="00E433BA">
        <w:rPr>
          <w:lang w:val="ru-RU"/>
        </w:rPr>
        <w:t>июля 2021</w:t>
      </w:r>
      <w:r>
        <w:t> </w:t>
      </w:r>
      <w:r w:rsidRPr="00E433BA">
        <w:rPr>
          <w:lang w:val="ru-RU"/>
        </w:rPr>
        <w:t>г.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732"/>
        <w:gridCol w:w="2927"/>
      </w:tblGrid>
      <w:tr w:rsidR="001D7B51">
        <w:tc>
          <w:tcPr>
            <w:tcW w:w="3485" w:type="pct"/>
            <w:vAlign w:val="bottom"/>
          </w:tcPr>
          <w:p w:rsidR="001D7B51" w:rsidRPr="00E433BA" w:rsidRDefault="00525FBE">
            <w:pPr>
              <w:spacing w:after="60"/>
              <w:rPr>
                <w:lang w:val="ru-RU"/>
              </w:rPr>
            </w:pPr>
            <w:r w:rsidRPr="00E433BA">
              <w:rPr>
                <w:sz w:val="22"/>
                <w:szCs w:val="22"/>
                <w:lang w:val="ru-RU"/>
              </w:rPr>
              <w:t>Первый заместитель Премьер-министра</w:t>
            </w:r>
            <w:r w:rsidRPr="00E433BA">
              <w:rPr>
                <w:lang w:val="ru-RU"/>
              </w:rPr>
              <w:br/>
            </w:r>
            <w:r w:rsidRPr="00E433BA">
              <w:rPr>
                <w:sz w:val="22"/>
                <w:szCs w:val="22"/>
                <w:lang w:val="ru-RU"/>
              </w:rPr>
              <w:t>Республики Беларусь</w:t>
            </w:r>
          </w:p>
        </w:tc>
        <w:tc>
          <w:tcPr>
            <w:tcW w:w="1515" w:type="pct"/>
            <w:vAlign w:val="bottom"/>
          </w:tcPr>
          <w:p w:rsidR="001D7B51" w:rsidRDefault="00525FBE">
            <w:pPr>
              <w:spacing w:after="60"/>
              <w:jc w:val="right"/>
            </w:pPr>
            <w:proofErr w:type="spellStart"/>
            <w:r>
              <w:t>Н.Снопков</w:t>
            </w:r>
            <w:proofErr w:type="spellEnd"/>
          </w:p>
        </w:tc>
      </w:tr>
      <w:tr w:rsidR="001D7B51" w:rsidRPr="00142A71">
        <w:tc>
          <w:tcPr>
            <w:tcW w:w="3485" w:type="pct"/>
          </w:tcPr>
          <w:p w:rsidR="001D7B51" w:rsidRDefault="00525FBE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515" w:type="pct"/>
          </w:tcPr>
          <w:p w:rsidR="001D7B51" w:rsidRPr="00E433BA" w:rsidRDefault="00525FBE">
            <w:pPr>
              <w:spacing w:after="28"/>
              <w:rPr>
                <w:lang w:val="ru-RU"/>
              </w:rPr>
            </w:pPr>
            <w:r w:rsidRPr="00E433BA">
              <w:rPr>
                <w:sz w:val="22"/>
                <w:szCs w:val="22"/>
                <w:lang w:val="ru-RU"/>
              </w:rPr>
              <w:t>Приложение 1</w:t>
            </w:r>
          </w:p>
          <w:p w:rsidR="001D7B51" w:rsidRPr="00E433BA" w:rsidRDefault="00525FBE">
            <w:pPr>
              <w:spacing w:after="60"/>
              <w:rPr>
                <w:lang w:val="ru-RU"/>
              </w:rPr>
            </w:pPr>
            <w:r w:rsidRPr="00E433BA">
              <w:rPr>
                <w:sz w:val="22"/>
                <w:szCs w:val="22"/>
                <w:lang w:val="ru-RU"/>
              </w:rPr>
              <w:t>к постановлению</w:t>
            </w:r>
            <w:r w:rsidRPr="00E433BA">
              <w:rPr>
                <w:lang w:val="ru-RU"/>
              </w:rPr>
              <w:br/>
            </w:r>
            <w:r w:rsidRPr="00E433BA">
              <w:rPr>
                <w:sz w:val="22"/>
                <w:szCs w:val="22"/>
                <w:lang w:val="ru-RU"/>
              </w:rPr>
              <w:t>Совета Министров</w:t>
            </w:r>
            <w:r w:rsidRPr="00E433BA">
              <w:rPr>
                <w:lang w:val="ru-RU"/>
              </w:rPr>
              <w:br/>
            </w:r>
            <w:r w:rsidRPr="00E433BA">
              <w:rPr>
                <w:sz w:val="22"/>
                <w:szCs w:val="22"/>
                <w:lang w:val="ru-RU"/>
              </w:rPr>
              <w:t>Республики Беларусь</w:t>
            </w:r>
            <w:r w:rsidRPr="00E433BA">
              <w:rPr>
                <w:lang w:val="ru-RU"/>
              </w:rPr>
              <w:br/>
            </w:r>
            <w:r w:rsidRPr="00E433BA">
              <w:rPr>
                <w:sz w:val="22"/>
                <w:szCs w:val="22"/>
                <w:lang w:val="ru-RU"/>
              </w:rPr>
              <w:t>29.07.2011 №</w:t>
            </w:r>
            <w:r>
              <w:rPr>
                <w:sz w:val="22"/>
                <w:szCs w:val="22"/>
              </w:rPr>
              <w:t> </w:t>
            </w:r>
            <w:r w:rsidRPr="00E433BA">
              <w:rPr>
                <w:sz w:val="22"/>
                <w:szCs w:val="22"/>
                <w:lang w:val="ru-RU"/>
              </w:rPr>
              <w:t>1030</w:t>
            </w:r>
            <w:r w:rsidRPr="00E433BA">
              <w:rPr>
                <w:lang w:val="ru-RU"/>
              </w:rPr>
              <w:br/>
            </w:r>
            <w:r w:rsidRPr="00E433BA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E433BA">
              <w:rPr>
                <w:sz w:val="22"/>
                <w:szCs w:val="22"/>
                <w:lang w:val="ru-RU"/>
              </w:rPr>
              <w:t>редакции постановления</w:t>
            </w:r>
            <w:r w:rsidRPr="00E433BA">
              <w:rPr>
                <w:lang w:val="ru-RU"/>
              </w:rPr>
              <w:br/>
            </w:r>
            <w:r w:rsidRPr="00E433BA">
              <w:rPr>
                <w:sz w:val="22"/>
                <w:szCs w:val="22"/>
                <w:lang w:val="ru-RU"/>
              </w:rPr>
              <w:t>Совета Министров</w:t>
            </w:r>
            <w:r w:rsidRPr="00E433BA">
              <w:rPr>
                <w:lang w:val="ru-RU"/>
              </w:rPr>
              <w:br/>
            </w:r>
            <w:r w:rsidRPr="00E433BA">
              <w:rPr>
                <w:sz w:val="22"/>
                <w:szCs w:val="22"/>
                <w:lang w:val="ru-RU"/>
              </w:rPr>
              <w:t>Республики Беларусь</w:t>
            </w:r>
            <w:r w:rsidRPr="00E433BA">
              <w:rPr>
                <w:lang w:val="ru-RU"/>
              </w:rPr>
              <w:br/>
            </w:r>
            <w:r w:rsidRPr="00E433BA">
              <w:rPr>
                <w:sz w:val="22"/>
                <w:szCs w:val="22"/>
                <w:lang w:val="ru-RU"/>
              </w:rPr>
              <w:t>22.04.2021 №</w:t>
            </w:r>
            <w:r>
              <w:rPr>
                <w:sz w:val="22"/>
                <w:szCs w:val="22"/>
              </w:rPr>
              <w:t> </w:t>
            </w:r>
            <w:r w:rsidRPr="00E433BA">
              <w:rPr>
                <w:sz w:val="22"/>
                <w:szCs w:val="22"/>
                <w:lang w:val="ru-RU"/>
              </w:rPr>
              <w:t>230)</w:t>
            </w:r>
          </w:p>
        </w:tc>
      </w:tr>
    </w:tbl>
    <w:p w:rsidR="001D7B51" w:rsidRPr="00E433BA" w:rsidRDefault="00525FBE">
      <w:pPr>
        <w:spacing w:before="240" w:after="240"/>
        <w:rPr>
          <w:lang w:val="ru-RU"/>
        </w:rPr>
      </w:pPr>
      <w:r w:rsidRPr="00E433BA">
        <w:rPr>
          <w:b/>
          <w:bCs/>
          <w:lang w:val="ru-RU"/>
        </w:rPr>
        <w:t>ПЕРЕЧЕНЬ</w:t>
      </w:r>
      <w:r w:rsidRPr="00E433BA">
        <w:rPr>
          <w:lang w:val="ru-RU"/>
        </w:rPr>
        <w:br/>
      </w:r>
      <w:r w:rsidRPr="00E433BA">
        <w:rPr>
          <w:b/>
          <w:bCs/>
          <w:lang w:val="ru-RU"/>
        </w:rPr>
        <w:t>товаров, подлежащих маркировке унифицированными контрольными знаками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123"/>
        <w:gridCol w:w="2633"/>
        <w:gridCol w:w="1903"/>
      </w:tblGrid>
      <w:tr w:rsidR="001D7B51">
        <w:tc>
          <w:tcPr>
            <w:tcW w:w="26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B51" w:rsidRDefault="00525FB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товаров</w:t>
            </w:r>
            <w:proofErr w:type="spellEnd"/>
          </w:p>
        </w:tc>
        <w:tc>
          <w:tcPr>
            <w:tcW w:w="13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B51" w:rsidRPr="00E433BA" w:rsidRDefault="00525FB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 xml:space="preserve">Код единой Товарной номенклатуры внешнеэкономической деятельности Евразийского экономического союза </w:t>
            </w:r>
            <w:r w:rsidRPr="00E433BA">
              <w:rPr>
                <w:sz w:val="20"/>
                <w:szCs w:val="20"/>
                <w:lang w:val="ru-RU"/>
              </w:rPr>
              <w:lastRenderedPageBreak/>
              <w:t>(далее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– ТН ВЭД ЕАЭС)</w:t>
            </w:r>
          </w:p>
        </w:tc>
        <w:tc>
          <w:tcPr>
            <w:tcW w:w="9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1D7B51" w:rsidRDefault="00525FB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lastRenderedPageBreak/>
              <w:t>Необходимость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маркировки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остатков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товара</w:t>
            </w:r>
            <w:proofErr w:type="spellEnd"/>
          </w:p>
        </w:tc>
      </w:tr>
      <w:tr w:rsidR="001D7B51">
        <w:tc>
          <w:tcPr>
            <w:tcW w:w="2652" w:type="pct"/>
            <w:tcBorders>
              <w:top w:val="single" w:sz="5" w:space="0" w:color="000000"/>
            </w:tcBorders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lastRenderedPageBreak/>
              <w:t>1. Кофе, жареный или нежареный, с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кофеином или без кофеина нетто-массой не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менее 25 граммов 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потребительской упаковке; кофейная шелуха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оболочки зерен кофе нетто-массой не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менее 25 граммов 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потребительской упаковке; заменители кофе, содержащие кофе 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любой пропорции, нетто-массой не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менее 25 граммов 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потребительской упаковке</w:t>
            </w:r>
          </w:p>
        </w:tc>
        <w:tc>
          <w:tcPr>
            <w:tcW w:w="1363" w:type="pct"/>
            <w:tcBorders>
              <w:top w:val="single" w:sz="5" w:space="0" w:color="000000"/>
            </w:tcBorders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0901</w:t>
            </w:r>
          </w:p>
        </w:tc>
        <w:tc>
          <w:tcPr>
            <w:tcW w:w="985" w:type="pct"/>
            <w:tcBorders>
              <w:top w:val="single" w:sz="5" w:space="0" w:color="000000"/>
            </w:tcBorders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2652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2. Чай со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E433BA">
              <w:rPr>
                <w:sz w:val="20"/>
                <w:szCs w:val="20"/>
                <w:lang w:val="ru-RU"/>
              </w:rPr>
              <w:t>вкусо-ароматическими</w:t>
            </w:r>
            <w:proofErr w:type="spellEnd"/>
            <w:r w:rsidRPr="00E433BA">
              <w:rPr>
                <w:sz w:val="20"/>
                <w:szCs w:val="20"/>
                <w:lang w:val="ru-RU"/>
              </w:rPr>
              <w:t xml:space="preserve"> добавками или без них нетто-массой не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менее 25 граммов 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потребительской упаковке</w:t>
            </w:r>
          </w:p>
        </w:tc>
        <w:tc>
          <w:tcPr>
            <w:tcW w:w="1363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0902</w:t>
            </w:r>
          </w:p>
        </w:tc>
        <w:tc>
          <w:tcPr>
            <w:tcW w:w="985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2652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3. Мате, или парагвайский чай, нетто-массой не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менее 25 граммов 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потребительской упаковке</w:t>
            </w:r>
          </w:p>
        </w:tc>
        <w:tc>
          <w:tcPr>
            <w:tcW w:w="1363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0903 00 000 0</w:t>
            </w:r>
          </w:p>
        </w:tc>
        <w:tc>
          <w:tcPr>
            <w:tcW w:w="985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2652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4. Масло растительное, разлитое 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упаковку любой вместимости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предназначенное для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употребления 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пищу</w:t>
            </w:r>
          </w:p>
        </w:tc>
        <w:tc>
          <w:tcPr>
            <w:tcW w:w="1363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1507–1517</w:t>
            </w:r>
          </w:p>
        </w:tc>
        <w:tc>
          <w:tcPr>
            <w:tcW w:w="985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2652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5. 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герметичной потребительской упаковке: икра осетровых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ее заменители, изготовленные из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икринок рыбы; консервы рыбные в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E433BA">
              <w:rPr>
                <w:sz w:val="20"/>
                <w:szCs w:val="20"/>
                <w:lang w:val="ru-RU"/>
              </w:rPr>
              <w:t>жестебанке</w:t>
            </w:r>
            <w:proofErr w:type="spellEnd"/>
          </w:p>
        </w:tc>
        <w:tc>
          <w:tcPr>
            <w:tcW w:w="1363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1604</w:t>
            </w:r>
          </w:p>
        </w:tc>
        <w:tc>
          <w:tcPr>
            <w:tcW w:w="985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2652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6. Соки фруктовые (включая виноградное сусло)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соки овощные, несброженные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не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содержащие добавок спирта, с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добавлением или без добавления сахара или других подслащивающих веществ 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потребительской упаковке вместимостью свыше 0,25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литра</w:t>
            </w:r>
          </w:p>
        </w:tc>
        <w:tc>
          <w:tcPr>
            <w:tcW w:w="1363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2009</w:t>
            </w:r>
          </w:p>
        </w:tc>
        <w:tc>
          <w:tcPr>
            <w:tcW w:w="985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2652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7. Кофе растворимый нетто-массой не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менее 25 граммов 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потребительской упаковке; растворимый чай нетто-массой не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менее 25 граммов 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потребительской упаковке</w:t>
            </w:r>
          </w:p>
        </w:tc>
        <w:tc>
          <w:tcPr>
            <w:tcW w:w="1363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2101</w:t>
            </w:r>
          </w:p>
        </w:tc>
        <w:tc>
          <w:tcPr>
            <w:tcW w:w="985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2652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8. Воды, включая минеральные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 xml:space="preserve">газированные, содержащие добавки сахара или других подслащивающих или </w:t>
            </w:r>
            <w:proofErr w:type="spellStart"/>
            <w:r w:rsidRPr="00E433BA">
              <w:rPr>
                <w:sz w:val="20"/>
                <w:szCs w:val="20"/>
                <w:lang w:val="ru-RU"/>
              </w:rPr>
              <w:t>вкусо-ароматических</w:t>
            </w:r>
            <w:proofErr w:type="spellEnd"/>
            <w:r w:rsidRPr="00E433BA">
              <w:rPr>
                <w:sz w:val="20"/>
                <w:szCs w:val="20"/>
                <w:lang w:val="ru-RU"/>
              </w:rPr>
              <w:t xml:space="preserve"> веществ,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прочие безалкогольные напитки, 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потребительской упаковке вместимостью свыше 0,25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литра</w:t>
            </w:r>
          </w:p>
        </w:tc>
        <w:tc>
          <w:tcPr>
            <w:tcW w:w="1363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2202,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исключением</w:t>
            </w:r>
            <w:proofErr w:type="spellEnd"/>
            <w:r>
              <w:br/>
            </w:r>
            <w:r>
              <w:rPr>
                <w:sz w:val="20"/>
                <w:szCs w:val="20"/>
              </w:rPr>
              <w:t>2202 99 910 0, 2202 99 950 0, 2202 99 990 0</w:t>
            </w:r>
          </w:p>
        </w:tc>
        <w:tc>
          <w:tcPr>
            <w:tcW w:w="985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2652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9. Пиво солодовое, разлитое 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упаковку любой вместимости</w:t>
            </w:r>
          </w:p>
        </w:tc>
        <w:tc>
          <w:tcPr>
            <w:tcW w:w="1363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2203 00</w:t>
            </w:r>
          </w:p>
        </w:tc>
        <w:tc>
          <w:tcPr>
            <w:tcW w:w="985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2652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10. Слабоалкогольные напитки с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объемной долей этилового спирта не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более 7 процентов</w:t>
            </w:r>
          </w:p>
        </w:tc>
        <w:tc>
          <w:tcPr>
            <w:tcW w:w="1363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2204–2206 00,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> 2208</w:t>
            </w:r>
          </w:p>
        </w:tc>
        <w:tc>
          <w:tcPr>
            <w:tcW w:w="985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2652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11. Масло моторное, разлитое 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упаковку любой вместимости</w:t>
            </w:r>
          </w:p>
        </w:tc>
        <w:tc>
          <w:tcPr>
            <w:tcW w:w="1363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2710 19,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> 3403</w:t>
            </w:r>
          </w:p>
        </w:tc>
        <w:tc>
          <w:tcPr>
            <w:tcW w:w="985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2652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12. Моющие средства для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стирки изделий из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различных видов тканей порошкообразные, жидкие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пастообразные 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 xml:space="preserve">потребительской упаковке, </w:t>
            </w:r>
            <w:proofErr w:type="spellStart"/>
            <w:r w:rsidRPr="00E433BA">
              <w:rPr>
                <w:sz w:val="20"/>
                <w:szCs w:val="20"/>
                <w:lang w:val="ru-RU"/>
              </w:rPr>
              <w:t>стеклоомывающие</w:t>
            </w:r>
            <w:proofErr w:type="spellEnd"/>
            <w:r w:rsidRPr="00E433BA">
              <w:rPr>
                <w:sz w:val="20"/>
                <w:szCs w:val="20"/>
                <w:lang w:val="ru-RU"/>
              </w:rPr>
              <w:t>, моющие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чистящие средства для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стекол 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упаковке любой вместимости</w:t>
            </w:r>
          </w:p>
        </w:tc>
        <w:tc>
          <w:tcPr>
            <w:tcW w:w="1363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3402</w:t>
            </w:r>
          </w:p>
        </w:tc>
        <w:tc>
          <w:tcPr>
            <w:tcW w:w="985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2652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13. Антифризы (в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том числе тосолы)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 xml:space="preserve">жидкости </w:t>
            </w:r>
            <w:proofErr w:type="spellStart"/>
            <w:r w:rsidRPr="00E433BA">
              <w:rPr>
                <w:sz w:val="20"/>
                <w:szCs w:val="20"/>
                <w:lang w:val="ru-RU"/>
              </w:rPr>
              <w:t>антиобледенительные</w:t>
            </w:r>
            <w:proofErr w:type="spellEnd"/>
            <w:r w:rsidRPr="00E433BA">
              <w:rPr>
                <w:sz w:val="20"/>
                <w:szCs w:val="20"/>
                <w:lang w:val="ru-RU"/>
              </w:rPr>
              <w:t xml:space="preserve"> готовые 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упаковке любой вместимости</w:t>
            </w:r>
          </w:p>
        </w:tc>
        <w:tc>
          <w:tcPr>
            <w:tcW w:w="1363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3820 00 000 0</w:t>
            </w:r>
          </w:p>
        </w:tc>
        <w:tc>
          <w:tcPr>
            <w:tcW w:w="985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2652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14. Жидкости для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использования 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электронных системах курения</w:t>
            </w:r>
          </w:p>
        </w:tc>
        <w:tc>
          <w:tcPr>
            <w:tcW w:w="1363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3824 99</w:t>
            </w:r>
          </w:p>
        </w:tc>
        <w:tc>
          <w:tcPr>
            <w:tcW w:w="985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2652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15. Принтеры для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вычислительных машин, за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исключением принтеров, бывших 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употреблении</w:t>
            </w:r>
          </w:p>
        </w:tc>
        <w:tc>
          <w:tcPr>
            <w:tcW w:w="1363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8443 32 100 9</w:t>
            </w:r>
          </w:p>
        </w:tc>
        <w:tc>
          <w:tcPr>
            <w:tcW w:w="985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2652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lastRenderedPageBreak/>
              <w:t>16. Вычислительные машины (ноутбуки, планшетные компьютеры), за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исключением бывших 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употреблении</w:t>
            </w:r>
          </w:p>
        </w:tc>
        <w:tc>
          <w:tcPr>
            <w:tcW w:w="1363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8471 30 000 0,</w:t>
            </w:r>
            <w:r>
              <w:br/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8471 41 000 0</w:t>
            </w:r>
          </w:p>
        </w:tc>
        <w:tc>
          <w:tcPr>
            <w:tcW w:w="985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2652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17. Мобильные телефоны 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потребительской упаковке, за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исключением бывших 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употреблении</w:t>
            </w:r>
          </w:p>
        </w:tc>
        <w:tc>
          <w:tcPr>
            <w:tcW w:w="1363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8517 12 000 0</w:t>
            </w:r>
          </w:p>
        </w:tc>
        <w:tc>
          <w:tcPr>
            <w:tcW w:w="985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2652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18. Материальные носители (аудиокассеты, видеокассеты, компакт-диски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другое), содержащие фонограммы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(или) аудиовизуальные произведения, 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потребительской упаковке</w:t>
            </w:r>
          </w:p>
        </w:tc>
        <w:tc>
          <w:tcPr>
            <w:tcW w:w="1363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8523</w:t>
            </w:r>
          </w:p>
        </w:tc>
        <w:tc>
          <w:tcPr>
            <w:tcW w:w="985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2652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19. Мониторы (в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том числе дисплеи, видеомониторы) для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вычислительных машин, за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исключением бывших 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употреблении</w:t>
            </w:r>
          </w:p>
        </w:tc>
        <w:tc>
          <w:tcPr>
            <w:tcW w:w="1363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8528</w:t>
            </w:r>
          </w:p>
        </w:tc>
        <w:tc>
          <w:tcPr>
            <w:tcW w:w="985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2652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20. Телевизоры, за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исключением телевизоров, бывших 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употреблении</w:t>
            </w:r>
          </w:p>
        </w:tc>
        <w:tc>
          <w:tcPr>
            <w:tcW w:w="1363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8528</w:t>
            </w:r>
          </w:p>
        </w:tc>
        <w:tc>
          <w:tcPr>
            <w:tcW w:w="985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2652" w:type="pct"/>
            <w:tcBorders>
              <w:bottom w:val="single" w:sz="5" w:space="0" w:color="000000"/>
            </w:tcBorders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21. Часы, за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исключением часов, бывших 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употреблении</w:t>
            </w:r>
          </w:p>
        </w:tc>
        <w:tc>
          <w:tcPr>
            <w:tcW w:w="1363" w:type="pct"/>
            <w:tcBorders>
              <w:bottom w:val="single" w:sz="5" w:space="0" w:color="000000"/>
            </w:tcBorders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9101,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 9102,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> 9105</w:t>
            </w:r>
          </w:p>
        </w:tc>
        <w:tc>
          <w:tcPr>
            <w:tcW w:w="985" w:type="pct"/>
            <w:tcBorders>
              <w:bottom w:val="single" w:sz="5" w:space="0" w:color="000000"/>
            </w:tcBorders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1D7B51" w:rsidRDefault="00525FBE">
      <w:pPr>
        <w:spacing w:after="60"/>
        <w:ind w:firstLine="566"/>
        <w:jc w:val="both"/>
      </w:pPr>
      <w:r>
        <w:t> </w:t>
      </w:r>
    </w:p>
    <w:p w:rsidR="001D7B51" w:rsidRDefault="00525FBE">
      <w:pPr>
        <w:spacing w:after="60"/>
        <w:ind w:firstLine="709"/>
        <w:jc w:val="both"/>
      </w:pPr>
      <w:proofErr w:type="spellStart"/>
      <w:r>
        <w:rPr>
          <w:sz w:val="20"/>
          <w:szCs w:val="20"/>
        </w:rPr>
        <w:t>Примечания</w:t>
      </w:r>
      <w:proofErr w:type="spellEnd"/>
      <w:r>
        <w:rPr>
          <w:sz w:val="20"/>
          <w:szCs w:val="20"/>
        </w:rPr>
        <w:t>:</w:t>
      </w:r>
    </w:p>
    <w:p w:rsidR="001D7B51" w:rsidRPr="00E433BA" w:rsidRDefault="00525FBE">
      <w:pPr>
        <w:spacing w:after="60"/>
        <w:ind w:firstLine="709"/>
        <w:jc w:val="both"/>
        <w:rPr>
          <w:lang w:val="ru-RU"/>
        </w:rPr>
      </w:pPr>
      <w:r w:rsidRPr="00E433BA">
        <w:rPr>
          <w:sz w:val="20"/>
          <w:szCs w:val="20"/>
          <w:lang w:val="ru-RU"/>
        </w:rPr>
        <w:t>1.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Для целей маркировки унифицированными контрольными знаками товаров, включенных в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настоящее приложение, термин «упаковка» применяется в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значениях, установленных техническими нормативными правовыми актами.</w:t>
      </w:r>
    </w:p>
    <w:p w:rsidR="001D7B51" w:rsidRPr="00E433BA" w:rsidRDefault="00525FBE">
      <w:pPr>
        <w:spacing w:after="60"/>
        <w:ind w:firstLine="709"/>
        <w:jc w:val="both"/>
        <w:rPr>
          <w:lang w:val="ru-RU"/>
        </w:rPr>
      </w:pPr>
      <w:r w:rsidRPr="00E433BA">
        <w:rPr>
          <w:sz w:val="20"/>
          <w:szCs w:val="20"/>
          <w:lang w:val="ru-RU"/>
        </w:rPr>
        <w:t>2.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Для целей настоящего приложения необходимо руководствоваться как кодом ТН ВЭД ЕАЭС, так и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наименованием товара.</w:t>
      </w:r>
    </w:p>
    <w:p w:rsidR="001D7B51" w:rsidRDefault="00525FBE">
      <w:pPr>
        <w:spacing w:after="60"/>
        <w:ind w:firstLine="566"/>
        <w:jc w:val="both"/>
        <w:rPr>
          <w:lang w:val="ru-RU"/>
        </w:rPr>
      </w:pPr>
      <w:r>
        <w:t> </w:t>
      </w:r>
    </w:p>
    <w:p w:rsidR="00E433BA" w:rsidRDefault="00E433BA">
      <w:pPr>
        <w:spacing w:after="60"/>
        <w:ind w:firstLine="566"/>
        <w:jc w:val="both"/>
        <w:rPr>
          <w:lang w:val="ru-RU"/>
        </w:rPr>
      </w:pPr>
    </w:p>
    <w:p w:rsidR="00E433BA" w:rsidRDefault="00E433BA">
      <w:pPr>
        <w:spacing w:after="60"/>
        <w:ind w:firstLine="566"/>
        <w:jc w:val="both"/>
        <w:rPr>
          <w:lang w:val="ru-RU"/>
        </w:rPr>
      </w:pPr>
    </w:p>
    <w:p w:rsidR="00E433BA" w:rsidRDefault="00E433BA">
      <w:pPr>
        <w:spacing w:after="60"/>
        <w:ind w:firstLine="566"/>
        <w:jc w:val="both"/>
        <w:rPr>
          <w:lang w:val="ru-RU"/>
        </w:rPr>
      </w:pPr>
    </w:p>
    <w:p w:rsidR="00E433BA" w:rsidRDefault="00E433BA">
      <w:pPr>
        <w:spacing w:after="60"/>
        <w:ind w:firstLine="566"/>
        <w:jc w:val="both"/>
        <w:rPr>
          <w:lang w:val="ru-RU"/>
        </w:rPr>
      </w:pPr>
    </w:p>
    <w:p w:rsidR="00E433BA" w:rsidRDefault="00E433BA">
      <w:pPr>
        <w:spacing w:after="60"/>
        <w:ind w:firstLine="566"/>
        <w:jc w:val="both"/>
        <w:rPr>
          <w:lang w:val="ru-RU"/>
        </w:rPr>
      </w:pPr>
    </w:p>
    <w:p w:rsidR="00E433BA" w:rsidRPr="00E433BA" w:rsidRDefault="00E433BA">
      <w:pPr>
        <w:spacing w:after="60"/>
        <w:ind w:firstLine="566"/>
        <w:jc w:val="both"/>
        <w:rPr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732"/>
        <w:gridCol w:w="2927"/>
      </w:tblGrid>
      <w:tr w:rsidR="001D7B51" w:rsidRPr="00142A71">
        <w:tc>
          <w:tcPr>
            <w:tcW w:w="3485" w:type="pct"/>
          </w:tcPr>
          <w:p w:rsidR="001D7B51" w:rsidRPr="00E433BA" w:rsidRDefault="00525FBE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515" w:type="pct"/>
          </w:tcPr>
          <w:p w:rsidR="001D7B51" w:rsidRPr="00E433BA" w:rsidRDefault="00525FBE">
            <w:pPr>
              <w:spacing w:after="28"/>
              <w:rPr>
                <w:lang w:val="ru-RU"/>
              </w:rPr>
            </w:pPr>
            <w:r w:rsidRPr="00E433BA">
              <w:rPr>
                <w:sz w:val="22"/>
                <w:szCs w:val="22"/>
                <w:lang w:val="ru-RU"/>
              </w:rPr>
              <w:t>Приложение 2</w:t>
            </w:r>
          </w:p>
          <w:p w:rsidR="001D7B51" w:rsidRPr="00E433BA" w:rsidRDefault="00525FBE">
            <w:pPr>
              <w:spacing w:after="60"/>
              <w:rPr>
                <w:lang w:val="ru-RU"/>
              </w:rPr>
            </w:pPr>
            <w:r w:rsidRPr="00E433BA">
              <w:rPr>
                <w:sz w:val="22"/>
                <w:szCs w:val="22"/>
                <w:lang w:val="ru-RU"/>
              </w:rPr>
              <w:t>к постановлению</w:t>
            </w:r>
            <w:r w:rsidRPr="00E433BA">
              <w:rPr>
                <w:lang w:val="ru-RU"/>
              </w:rPr>
              <w:br/>
            </w:r>
            <w:r w:rsidRPr="00E433BA">
              <w:rPr>
                <w:sz w:val="22"/>
                <w:szCs w:val="22"/>
                <w:lang w:val="ru-RU"/>
              </w:rPr>
              <w:t>Совета Министров</w:t>
            </w:r>
            <w:r w:rsidRPr="00E433BA">
              <w:rPr>
                <w:lang w:val="ru-RU"/>
              </w:rPr>
              <w:br/>
            </w:r>
            <w:r w:rsidRPr="00E433BA">
              <w:rPr>
                <w:sz w:val="22"/>
                <w:szCs w:val="22"/>
                <w:lang w:val="ru-RU"/>
              </w:rPr>
              <w:t>Республики Беларусь</w:t>
            </w:r>
            <w:r w:rsidRPr="00E433BA">
              <w:rPr>
                <w:lang w:val="ru-RU"/>
              </w:rPr>
              <w:br/>
            </w:r>
            <w:r w:rsidRPr="00E433BA">
              <w:rPr>
                <w:sz w:val="22"/>
                <w:szCs w:val="22"/>
                <w:lang w:val="ru-RU"/>
              </w:rPr>
              <w:t>29.07.2011 №</w:t>
            </w:r>
            <w:r>
              <w:rPr>
                <w:sz w:val="22"/>
                <w:szCs w:val="22"/>
              </w:rPr>
              <w:t> </w:t>
            </w:r>
            <w:r w:rsidRPr="00E433BA">
              <w:rPr>
                <w:sz w:val="22"/>
                <w:szCs w:val="22"/>
                <w:lang w:val="ru-RU"/>
              </w:rPr>
              <w:t>1030</w:t>
            </w:r>
            <w:r w:rsidRPr="00E433BA">
              <w:rPr>
                <w:lang w:val="ru-RU"/>
              </w:rPr>
              <w:br/>
            </w:r>
            <w:r w:rsidRPr="00E433BA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E433BA">
              <w:rPr>
                <w:sz w:val="22"/>
                <w:szCs w:val="22"/>
                <w:lang w:val="ru-RU"/>
              </w:rPr>
              <w:t>редакции постановления</w:t>
            </w:r>
            <w:r w:rsidRPr="00E433BA">
              <w:rPr>
                <w:lang w:val="ru-RU"/>
              </w:rPr>
              <w:br/>
            </w:r>
            <w:r w:rsidRPr="00E433BA">
              <w:rPr>
                <w:sz w:val="22"/>
                <w:szCs w:val="22"/>
                <w:lang w:val="ru-RU"/>
              </w:rPr>
              <w:t>Совета Министров</w:t>
            </w:r>
            <w:r w:rsidRPr="00E433BA">
              <w:rPr>
                <w:lang w:val="ru-RU"/>
              </w:rPr>
              <w:br/>
            </w:r>
            <w:r w:rsidRPr="00E433BA">
              <w:rPr>
                <w:sz w:val="22"/>
                <w:szCs w:val="22"/>
                <w:lang w:val="ru-RU"/>
              </w:rPr>
              <w:t>Республики Беларусь</w:t>
            </w:r>
            <w:r w:rsidRPr="00E433BA">
              <w:rPr>
                <w:lang w:val="ru-RU"/>
              </w:rPr>
              <w:br/>
            </w:r>
            <w:r w:rsidRPr="00E433BA">
              <w:rPr>
                <w:sz w:val="22"/>
                <w:szCs w:val="22"/>
                <w:lang w:val="ru-RU"/>
              </w:rPr>
              <w:t>22.04.2021 №</w:t>
            </w:r>
            <w:r>
              <w:rPr>
                <w:sz w:val="22"/>
                <w:szCs w:val="22"/>
              </w:rPr>
              <w:t> </w:t>
            </w:r>
            <w:r w:rsidRPr="00E433BA">
              <w:rPr>
                <w:sz w:val="22"/>
                <w:szCs w:val="22"/>
                <w:lang w:val="ru-RU"/>
              </w:rPr>
              <w:t>230)</w:t>
            </w:r>
          </w:p>
        </w:tc>
      </w:tr>
    </w:tbl>
    <w:p w:rsidR="001D7B51" w:rsidRPr="00E433BA" w:rsidRDefault="00525FBE">
      <w:pPr>
        <w:spacing w:before="240" w:after="240"/>
        <w:rPr>
          <w:lang w:val="ru-RU"/>
        </w:rPr>
      </w:pPr>
      <w:r w:rsidRPr="00E433BA">
        <w:rPr>
          <w:b/>
          <w:bCs/>
          <w:lang w:val="ru-RU"/>
        </w:rPr>
        <w:t>ПЕРЕЧЕНЬ</w:t>
      </w:r>
      <w:r w:rsidRPr="00E433BA">
        <w:rPr>
          <w:lang w:val="ru-RU"/>
        </w:rPr>
        <w:br/>
      </w:r>
      <w:r w:rsidRPr="00E433BA">
        <w:rPr>
          <w:b/>
          <w:bCs/>
          <w:lang w:val="ru-RU"/>
        </w:rPr>
        <w:t>товаров, подлежащих маркировке средствами идентификации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899"/>
        <w:gridCol w:w="2471"/>
        <w:gridCol w:w="1509"/>
        <w:gridCol w:w="1486"/>
        <w:gridCol w:w="1294"/>
      </w:tblGrid>
      <w:tr w:rsidR="001D7B51">
        <w:tc>
          <w:tcPr>
            <w:tcW w:w="150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B51" w:rsidRDefault="00525FB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товаров</w:t>
            </w:r>
            <w:proofErr w:type="spellEnd"/>
          </w:p>
        </w:tc>
        <w:tc>
          <w:tcPr>
            <w:tcW w:w="12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B51" w:rsidRPr="00E433BA" w:rsidRDefault="00525FB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 xml:space="preserve">Код единой Товарной номенклатуры внешнеэкономической деятельности Евразийского </w:t>
            </w:r>
            <w:r w:rsidRPr="00E433BA">
              <w:rPr>
                <w:sz w:val="20"/>
                <w:szCs w:val="20"/>
                <w:lang w:val="ru-RU"/>
              </w:rPr>
              <w:lastRenderedPageBreak/>
              <w:t>экономического союза (далее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– ТН ВЭД ЕАЭС)</w: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B51" w:rsidRDefault="00525FB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lastRenderedPageBreak/>
              <w:t>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введения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маркировки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товара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B51" w:rsidRDefault="00525FB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Необходимость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маркировки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остатков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товара</w:t>
            </w:r>
            <w:proofErr w:type="spellEnd"/>
            <w:r>
              <w:rPr>
                <w:sz w:val="20"/>
                <w:szCs w:val="20"/>
              </w:rPr>
              <w:t xml:space="preserve"> (+/–)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1D7B51" w:rsidRDefault="00525FB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маркировки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остатков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товара</w:t>
            </w:r>
            <w:proofErr w:type="spellEnd"/>
          </w:p>
        </w:tc>
      </w:tr>
      <w:tr w:rsidR="001D7B51">
        <w:tc>
          <w:tcPr>
            <w:tcW w:w="1501" w:type="pct"/>
            <w:tcBorders>
              <w:top w:val="single" w:sz="5" w:space="0" w:color="000000"/>
            </w:tcBorders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lastRenderedPageBreak/>
              <w:t>1. Молоко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 xml:space="preserve">сливки, </w:t>
            </w:r>
            <w:proofErr w:type="spellStart"/>
            <w:r w:rsidRPr="00E433BA">
              <w:rPr>
                <w:sz w:val="20"/>
                <w:szCs w:val="20"/>
                <w:lang w:val="ru-RU"/>
              </w:rPr>
              <w:t>несгущенные</w:t>
            </w:r>
            <w:proofErr w:type="spellEnd"/>
            <w:r w:rsidRPr="00E433BA">
              <w:rPr>
                <w:sz w:val="20"/>
                <w:szCs w:val="20"/>
                <w:lang w:val="ru-RU"/>
              </w:rPr>
              <w:t xml:space="preserve">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без добавления сахара или других подслащивающих веществ*</w:t>
            </w:r>
          </w:p>
        </w:tc>
        <w:tc>
          <w:tcPr>
            <w:tcW w:w="1279" w:type="pct"/>
            <w:tcBorders>
              <w:top w:val="single" w:sz="5" w:space="0" w:color="000000"/>
            </w:tcBorders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0401</w:t>
            </w:r>
          </w:p>
        </w:tc>
        <w:tc>
          <w:tcPr>
            <w:tcW w:w="781" w:type="pct"/>
            <w:tcBorders>
              <w:top w:val="single" w:sz="5" w:space="0" w:color="000000"/>
            </w:tcBorders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г.**</w:t>
            </w:r>
          </w:p>
        </w:tc>
        <w:tc>
          <w:tcPr>
            <w:tcW w:w="769" w:type="pct"/>
            <w:tcBorders>
              <w:top w:val="single" w:sz="5" w:space="0" w:color="000000"/>
            </w:tcBorders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  <w:tcBorders>
              <w:top w:val="single" w:sz="5" w:space="0" w:color="000000"/>
            </w:tcBorders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rPr>
          <w:gridAfter w:val="2"/>
          <w:wAfter w:w="1439" w:type="dxa"/>
        </w:trPr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сентября</w:t>
            </w:r>
            <w:proofErr w:type="spellEnd"/>
            <w:r>
              <w:rPr>
                <w:sz w:val="20"/>
                <w:szCs w:val="20"/>
              </w:rPr>
              <w:t xml:space="preserve"> 2021 г.***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1501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2. Молоко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сливки, сгущенные или с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добавлением сахара или других подслащивающих веществ*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0402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г.**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rPr>
          <w:gridAfter w:val="2"/>
          <w:wAfter w:w="1439" w:type="dxa"/>
        </w:trPr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сентября</w:t>
            </w:r>
            <w:proofErr w:type="spellEnd"/>
            <w:r>
              <w:rPr>
                <w:sz w:val="20"/>
                <w:szCs w:val="20"/>
              </w:rPr>
              <w:t xml:space="preserve"> 2021 г.***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1501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3. Пахта, свернувшиеся молоко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сливки, йогурт, кефир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прочие ферментированные или сквашенные молоко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 xml:space="preserve">сливки, сгущенные или </w:t>
            </w:r>
            <w:proofErr w:type="spellStart"/>
            <w:r w:rsidRPr="00E433BA">
              <w:rPr>
                <w:sz w:val="20"/>
                <w:szCs w:val="20"/>
                <w:lang w:val="ru-RU"/>
              </w:rPr>
              <w:t>несгущенные</w:t>
            </w:r>
            <w:proofErr w:type="spellEnd"/>
            <w:r w:rsidRPr="00E433BA">
              <w:rPr>
                <w:sz w:val="20"/>
                <w:szCs w:val="20"/>
                <w:lang w:val="ru-RU"/>
              </w:rPr>
              <w:t>, с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добавлением или без добавления сахара или других подслащивающих веществ, со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E433BA">
              <w:rPr>
                <w:sz w:val="20"/>
                <w:szCs w:val="20"/>
                <w:lang w:val="ru-RU"/>
              </w:rPr>
              <w:t>вкусо-ароматическими</w:t>
            </w:r>
            <w:proofErr w:type="spellEnd"/>
            <w:r w:rsidRPr="00E433BA">
              <w:rPr>
                <w:sz w:val="20"/>
                <w:szCs w:val="20"/>
                <w:lang w:val="ru-RU"/>
              </w:rPr>
              <w:t xml:space="preserve"> добавками или без них, с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добавлением или без добавления фруктов, орехов или какао*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0403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г.**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rPr>
          <w:gridAfter w:val="2"/>
          <w:wAfter w:w="1439" w:type="dxa"/>
        </w:trPr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сентября</w:t>
            </w:r>
            <w:proofErr w:type="spellEnd"/>
            <w:r>
              <w:rPr>
                <w:sz w:val="20"/>
                <w:szCs w:val="20"/>
              </w:rPr>
              <w:t xml:space="preserve"> 2021 г.***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1501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 xml:space="preserve">4. Молочная сыворотка, сгущенная или </w:t>
            </w:r>
            <w:proofErr w:type="spellStart"/>
            <w:r w:rsidRPr="00E433BA">
              <w:rPr>
                <w:sz w:val="20"/>
                <w:szCs w:val="20"/>
                <w:lang w:val="ru-RU"/>
              </w:rPr>
              <w:t>несгущенная</w:t>
            </w:r>
            <w:proofErr w:type="spellEnd"/>
            <w:r w:rsidRPr="00E433BA">
              <w:rPr>
                <w:sz w:val="20"/>
                <w:szCs w:val="20"/>
                <w:lang w:val="ru-RU"/>
              </w:rPr>
              <w:t>, с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добавлением или без добавления сахара или других подслащивающих веществ; продукты из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натуральных компонентов молока, с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добавлением или без добавления сахара или других подслащивающих веществ, 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другом месте не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поименованные или не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включенные*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0404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г.**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rPr>
          <w:gridAfter w:val="2"/>
          <w:wAfter w:w="1439" w:type="dxa"/>
        </w:trPr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сентября</w:t>
            </w:r>
            <w:proofErr w:type="spellEnd"/>
            <w:r>
              <w:rPr>
                <w:sz w:val="20"/>
                <w:szCs w:val="20"/>
              </w:rPr>
              <w:t xml:space="preserve"> 2021 г.***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1501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5. Сливочное масло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прочие жиры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масла, изготовленные из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молока; молочные пасты*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0405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г.**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rPr>
          <w:gridAfter w:val="2"/>
          <w:wAfter w:w="1439" w:type="dxa"/>
        </w:trPr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сентября</w:t>
            </w:r>
            <w:proofErr w:type="spellEnd"/>
            <w:r>
              <w:rPr>
                <w:sz w:val="20"/>
                <w:szCs w:val="20"/>
              </w:rPr>
              <w:t xml:space="preserve"> 2021 г.***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150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Сыры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0406,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исключением</w:t>
            </w:r>
            <w:proofErr w:type="spellEnd"/>
            <w:r>
              <w:rPr>
                <w:sz w:val="20"/>
                <w:szCs w:val="20"/>
              </w:rPr>
              <w:t xml:space="preserve"> 0406 10 500****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8 </w:t>
            </w:r>
            <w:proofErr w:type="spellStart"/>
            <w:r>
              <w:rPr>
                <w:sz w:val="20"/>
                <w:szCs w:val="20"/>
              </w:rPr>
              <w:t>июля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150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Творог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0406 10 500****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г.**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rPr>
          <w:gridAfter w:val="2"/>
          <w:wAfter w:w="1439" w:type="dxa"/>
        </w:trPr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сентября</w:t>
            </w:r>
            <w:proofErr w:type="spellEnd"/>
            <w:r>
              <w:rPr>
                <w:sz w:val="20"/>
                <w:szCs w:val="20"/>
              </w:rPr>
              <w:t xml:space="preserve"> 2021 г.***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1501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8. Мороженое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 xml:space="preserve">прочие виды </w:t>
            </w:r>
            <w:r w:rsidRPr="00E433BA">
              <w:rPr>
                <w:sz w:val="20"/>
                <w:szCs w:val="20"/>
                <w:lang w:val="ru-RU"/>
              </w:rPr>
              <w:lastRenderedPageBreak/>
              <w:t>пищевого льда, не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содержащие или содержащие какао*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2105 00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8 </w:t>
            </w:r>
            <w:proofErr w:type="spellStart"/>
            <w:r>
              <w:rPr>
                <w:sz w:val="20"/>
                <w:szCs w:val="20"/>
              </w:rPr>
              <w:t>июля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1501" w:type="pct"/>
          </w:tcPr>
          <w:p w:rsidR="001D7B51" w:rsidRDefault="00525FBE">
            <w:pPr>
              <w:spacing w:before="120" w:after="45" w:line="240" w:lineRule="auto"/>
            </w:pPr>
            <w:r w:rsidRPr="00E433BA">
              <w:rPr>
                <w:sz w:val="20"/>
                <w:szCs w:val="20"/>
                <w:lang w:val="ru-RU"/>
              </w:rPr>
              <w:lastRenderedPageBreak/>
              <w:t>9. Безалкогольные напитки, содержащие жир, полученный из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продуктов товарных позиций 0401–0404, менее 0,2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процента содержания по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массе* (далее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E433BA">
              <w:rPr>
                <w:sz w:val="20"/>
                <w:szCs w:val="20"/>
                <w:lang w:val="ru-RU"/>
              </w:rPr>
              <w:t>мас</w:t>
            </w:r>
            <w:proofErr w:type="spellEnd"/>
            <w:r w:rsidRPr="00E433BA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2202 99 910 0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г.**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rPr>
          <w:gridAfter w:val="2"/>
          <w:wAfter w:w="1439" w:type="dxa"/>
        </w:trPr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сентября</w:t>
            </w:r>
            <w:proofErr w:type="spellEnd"/>
            <w:r>
              <w:rPr>
                <w:sz w:val="20"/>
                <w:szCs w:val="20"/>
              </w:rPr>
              <w:t xml:space="preserve"> 2021 г.***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1501" w:type="pct"/>
          </w:tcPr>
          <w:p w:rsidR="001D7B51" w:rsidRDefault="00525FBE">
            <w:pPr>
              <w:spacing w:before="120" w:after="45" w:line="240" w:lineRule="auto"/>
            </w:pPr>
            <w:r w:rsidRPr="00E433BA">
              <w:rPr>
                <w:sz w:val="20"/>
                <w:szCs w:val="20"/>
                <w:lang w:val="ru-RU"/>
              </w:rPr>
              <w:t>10. Безалкогольные напитки, содержащие жир, полученный из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 xml:space="preserve">продуктов товарных позиций 0401–0404, 0,2 </w:t>
            </w:r>
            <w:proofErr w:type="spellStart"/>
            <w:r w:rsidRPr="00E433BA">
              <w:rPr>
                <w:sz w:val="20"/>
                <w:szCs w:val="20"/>
                <w:lang w:val="ru-RU"/>
              </w:rPr>
              <w:t>мас</w:t>
            </w:r>
            <w:proofErr w:type="spellEnd"/>
            <w:r w:rsidRPr="00E433BA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более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менее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мас</w:t>
            </w:r>
            <w:proofErr w:type="spellEnd"/>
            <w:r>
              <w:rPr>
                <w:sz w:val="20"/>
                <w:szCs w:val="20"/>
              </w:rPr>
              <w:t>. %*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2202 99 950 0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г.**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rPr>
          <w:gridAfter w:val="2"/>
          <w:wAfter w:w="1439" w:type="dxa"/>
        </w:trPr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сентября</w:t>
            </w:r>
            <w:proofErr w:type="spellEnd"/>
            <w:r>
              <w:rPr>
                <w:sz w:val="20"/>
                <w:szCs w:val="20"/>
              </w:rPr>
              <w:t xml:space="preserve"> 2021 г.***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1501" w:type="pct"/>
          </w:tcPr>
          <w:p w:rsidR="001D7B51" w:rsidRDefault="00525FBE">
            <w:pPr>
              <w:spacing w:before="120" w:after="45" w:line="240" w:lineRule="auto"/>
            </w:pPr>
            <w:r w:rsidRPr="00E433BA">
              <w:rPr>
                <w:sz w:val="20"/>
                <w:szCs w:val="20"/>
                <w:lang w:val="ru-RU"/>
              </w:rPr>
              <w:t>11. Безалкогольные напитки, содержащие жир, полученный из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 xml:space="preserve">продуктов товарных позиций 0401–0404, 2 </w:t>
            </w:r>
            <w:proofErr w:type="spellStart"/>
            <w:r w:rsidRPr="00E433BA">
              <w:rPr>
                <w:sz w:val="20"/>
                <w:szCs w:val="20"/>
                <w:lang w:val="ru-RU"/>
              </w:rPr>
              <w:t>мас</w:t>
            </w:r>
            <w:proofErr w:type="spellEnd"/>
            <w:r w:rsidRPr="00E433BA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более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2202 99 990 0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г.**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rPr>
          <w:gridAfter w:val="2"/>
          <w:wAfter w:w="1439" w:type="dxa"/>
        </w:trPr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сентября</w:t>
            </w:r>
            <w:proofErr w:type="spellEnd"/>
            <w:r>
              <w:rPr>
                <w:sz w:val="20"/>
                <w:szCs w:val="20"/>
              </w:rPr>
              <w:t xml:space="preserve"> 2021 г.***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1501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12. Шины***** пневматические резиновые новые для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легковых автомобилей (включая грузопассажирские автомобили-фургоны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спортивные автомобили) с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посадочным диаметром не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более 16 дюймов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4011 10 000 3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апреля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1D7B51">
        <w:tc>
          <w:tcPr>
            <w:tcW w:w="1501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13. Шины***** пневматические резиновые новые для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легковых автомобилей (включая грузопассажирские автомобили-фургоны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спортивные автомобили) прочие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4011 10 000 9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апреля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1D7B51">
        <w:tc>
          <w:tcPr>
            <w:tcW w:w="1501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14. Шины***** пневматические резиновые новые для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автобусов или моторных транспортных средств для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перевозки грузов с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индексом нагрузки не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более 121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4011 20 100 0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апреля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1D7B51">
        <w:tc>
          <w:tcPr>
            <w:tcW w:w="1501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15. Шины***** пневматические резиновые новые для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автобусов или моторных транспортных средств для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перевозки грузов с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индексом нагрузки более 121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4011 20 900 0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апреля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1D7B51">
        <w:tc>
          <w:tcPr>
            <w:tcW w:w="1501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16. Шины***** пневматические резиновые новые для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мотоциклов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4011 40 000 0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апреля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1D7B51">
        <w:tc>
          <w:tcPr>
            <w:tcW w:w="1501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17. Шины***** пневматические резиновые новые для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велосипедов: для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производства велосипедов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4011 50 000 1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апреля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1D7B51">
        <w:tc>
          <w:tcPr>
            <w:tcW w:w="1501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lastRenderedPageBreak/>
              <w:t>18. Шины***** пневматические резиновые новые для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велосипедов: прочие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4011 50 000 9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апреля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1D7B51">
        <w:tc>
          <w:tcPr>
            <w:tcW w:w="1501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19. Шины***** пневматические резиновые новые для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сельскохозяйственных или лесохозяйственных транспортных средств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машин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4011 70 000 0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апреля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1D7B51">
        <w:tc>
          <w:tcPr>
            <w:tcW w:w="1501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20. Шины***** пневматические резиновые новые для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транспортных средств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машин, используемых в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строительстве, горном деле или промышленности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4011 80 000 0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апреля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1D7B51">
        <w:tc>
          <w:tcPr>
            <w:tcW w:w="1501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21. Шины***** пневматические резиновые новые прочие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4011 90 000 0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апреля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1D7B51">
        <w:tc>
          <w:tcPr>
            <w:tcW w:w="150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22. </w:t>
            </w:r>
            <w:proofErr w:type="spellStart"/>
            <w:r>
              <w:rPr>
                <w:sz w:val="20"/>
                <w:szCs w:val="20"/>
              </w:rPr>
              <w:t>Предметы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одежды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норки</w:t>
            </w:r>
            <w:proofErr w:type="spellEnd"/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4303 10 901 0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8 </w:t>
            </w:r>
            <w:proofErr w:type="spellStart"/>
            <w:r>
              <w:rPr>
                <w:sz w:val="20"/>
                <w:szCs w:val="20"/>
              </w:rPr>
              <w:t>июля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150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23. </w:t>
            </w:r>
            <w:proofErr w:type="spellStart"/>
            <w:r>
              <w:rPr>
                <w:sz w:val="20"/>
                <w:szCs w:val="20"/>
              </w:rPr>
              <w:t>Предметы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одежды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нутрии</w:t>
            </w:r>
            <w:proofErr w:type="spellEnd"/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4303 10 902 0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8 </w:t>
            </w:r>
            <w:proofErr w:type="spellStart"/>
            <w:r>
              <w:rPr>
                <w:sz w:val="20"/>
                <w:szCs w:val="20"/>
              </w:rPr>
              <w:t>июля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1501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24. Предметы одежды из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песца или лисицы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4303 10 903 0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8 </w:t>
            </w:r>
            <w:proofErr w:type="spellStart"/>
            <w:r>
              <w:rPr>
                <w:sz w:val="20"/>
                <w:szCs w:val="20"/>
              </w:rPr>
              <w:t>июля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1501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25. Предметы одежды из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кролика или зайца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4303 10 904 0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8 </w:t>
            </w:r>
            <w:proofErr w:type="spellStart"/>
            <w:r>
              <w:rPr>
                <w:sz w:val="20"/>
                <w:szCs w:val="20"/>
              </w:rPr>
              <w:t>июля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150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26. </w:t>
            </w:r>
            <w:proofErr w:type="spellStart"/>
            <w:r>
              <w:rPr>
                <w:sz w:val="20"/>
                <w:szCs w:val="20"/>
              </w:rPr>
              <w:t>Предметы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одежды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енота</w:t>
            </w:r>
            <w:proofErr w:type="spellEnd"/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4303 10 905 0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8 </w:t>
            </w:r>
            <w:proofErr w:type="spellStart"/>
            <w:r>
              <w:rPr>
                <w:sz w:val="20"/>
                <w:szCs w:val="20"/>
              </w:rPr>
              <w:t>июля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150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27. </w:t>
            </w:r>
            <w:proofErr w:type="spellStart"/>
            <w:r>
              <w:rPr>
                <w:sz w:val="20"/>
                <w:szCs w:val="20"/>
              </w:rPr>
              <w:t>Предметы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одежды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овчины</w:t>
            </w:r>
            <w:proofErr w:type="spellEnd"/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4303 10 906 0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8 </w:t>
            </w:r>
            <w:proofErr w:type="spellStart"/>
            <w:r>
              <w:rPr>
                <w:sz w:val="20"/>
                <w:szCs w:val="20"/>
              </w:rPr>
              <w:t>июля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150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28. </w:t>
            </w:r>
            <w:proofErr w:type="spellStart"/>
            <w:r>
              <w:rPr>
                <w:sz w:val="20"/>
                <w:szCs w:val="20"/>
              </w:rPr>
              <w:t>Предметы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одежды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>******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4303 10 908 0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8 </w:t>
            </w:r>
            <w:proofErr w:type="spellStart"/>
            <w:r>
              <w:rPr>
                <w:sz w:val="20"/>
                <w:szCs w:val="20"/>
              </w:rPr>
              <w:t>июля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1D7B51">
        <w:tc>
          <w:tcPr>
            <w:tcW w:w="1501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29. Пальто, полупальто, накидки, плащи, куртки (включая лыжные), ветровки, штормовки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аналогичные изделия мужские или для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мальчиков, кроме изделий товарной позиции 6203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6201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марта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июля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1D7B51">
        <w:tc>
          <w:tcPr>
            <w:tcW w:w="1501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30. Пальто, полупальто, накидки, плащи, куртки (включая лыжные), ветровки, штормовки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аналогичные изделия женские или для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девочек, кроме изделий товарной позиции 6204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6202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марта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июля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1D7B51">
        <w:tc>
          <w:tcPr>
            <w:tcW w:w="1501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31. Белье постельное, столовое, туалетное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кухонное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6302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марта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июля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1D7B51">
        <w:tc>
          <w:tcPr>
            <w:tcW w:w="1501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32. Водонепроницаемая обувь с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подошвой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верхом из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резины или пластмассы, верх которой не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крепится к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подошве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не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соединяется с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ней ни ниточным, ни шпилечным, ни гвоздевым, ни винтовым, ни заклепочным, ни каким-либо другим аналогичным способом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6401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ноября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марта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1D7B51">
        <w:tc>
          <w:tcPr>
            <w:tcW w:w="1501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lastRenderedPageBreak/>
              <w:t>33. Прочая обувь с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подошвой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верхом из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резины или пластмассы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6402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ноября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марта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1D7B51">
        <w:tc>
          <w:tcPr>
            <w:tcW w:w="1501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34. Обувь с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подошвой из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резины, пластмассы, натуральной или композиционной кожи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верхом из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натуральной кожи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6403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ноября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марта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1D7B51">
        <w:tc>
          <w:tcPr>
            <w:tcW w:w="1501" w:type="pct"/>
          </w:tcPr>
          <w:p w:rsidR="001D7B51" w:rsidRPr="00E433BA" w:rsidRDefault="00525FBE">
            <w:pPr>
              <w:spacing w:before="120" w:after="45" w:line="240" w:lineRule="auto"/>
              <w:rPr>
                <w:lang w:val="ru-RU"/>
              </w:rPr>
            </w:pPr>
            <w:r w:rsidRPr="00E433BA">
              <w:rPr>
                <w:sz w:val="20"/>
                <w:szCs w:val="20"/>
                <w:lang w:val="ru-RU"/>
              </w:rPr>
              <w:t>35. Обувь с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подошвой из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резины, пластмассы, натуральной или композиционной кожи и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верхом из</w:t>
            </w:r>
            <w:r>
              <w:rPr>
                <w:sz w:val="20"/>
                <w:szCs w:val="20"/>
              </w:rPr>
              <w:t> </w:t>
            </w:r>
            <w:r w:rsidRPr="00E433BA">
              <w:rPr>
                <w:sz w:val="20"/>
                <w:szCs w:val="20"/>
                <w:lang w:val="ru-RU"/>
              </w:rPr>
              <w:t>текстильных материалов</w:t>
            </w:r>
          </w:p>
        </w:tc>
        <w:tc>
          <w:tcPr>
            <w:tcW w:w="1279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6404</w:t>
            </w:r>
          </w:p>
        </w:tc>
        <w:tc>
          <w:tcPr>
            <w:tcW w:w="781" w:type="pct"/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ноября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марта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1D7B51">
        <w:tc>
          <w:tcPr>
            <w:tcW w:w="1501" w:type="pct"/>
            <w:tcBorders>
              <w:bottom w:val="single" w:sz="5" w:space="0" w:color="000000"/>
            </w:tcBorders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36. </w:t>
            </w:r>
            <w:proofErr w:type="spellStart"/>
            <w:r>
              <w:rPr>
                <w:sz w:val="20"/>
                <w:szCs w:val="20"/>
              </w:rPr>
              <w:t>Обувь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прочая</w:t>
            </w:r>
            <w:proofErr w:type="spellEnd"/>
          </w:p>
        </w:tc>
        <w:tc>
          <w:tcPr>
            <w:tcW w:w="1279" w:type="pct"/>
            <w:tcBorders>
              <w:bottom w:val="single" w:sz="5" w:space="0" w:color="000000"/>
            </w:tcBorders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6405</w:t>
            </w:r>
          </w:p>
        </w:tc>
        <w:tc>
          <w:tcPr>
            <w:tcW w:w="781" w:type="pct"/>
            <w:tcBorders>
              <w:bottom w:val="single" w:sz="5" w:space="0" w:color="000000"/>
            </w:tcBorders>
          </w:tcPr>
          <w:p w:rsidR="001D7B51" w:rsidRDefault="00525FB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ноября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  <w:tcBorders>
              <w:bottom w:val="single" w:sz="5" w:space="0" w:color="000000"/>
            </w:tcBorders>
          </w:tcPr>
          <w:p w:rsidR="001D7B51" w:rsidRDefault="00525FB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  <w:tcBorders>
              <w:bottom w:val="single" w:sz="5" w:space="0" w:color="000000"/>
            </w:tcBorders>
          </w:tcPr>
          <w:p w:rsidR="001D7B51" w:rsidRDefault="00525FB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марта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</w:tbl>
    <w:p w:rsidR="001D7B51" w:rsidRDefault="00525FBE">
      <w:pPr>
        <w:spacing w:after="60"/>
        <w:ind w:firstLine="566"/>
        <w:jc w:val="both"/>
      </w:pPr>
      <w:r>
        <w:t> </w:t>
      </w:r>
    </w:p>
    <w:p w:rsidR="001D7B51" w:rsidRDefault="00525FBE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1D7B51" w:rsidRDefault="00525FBE">
      <w:pPr>
        <w:spacing w:after="60"/>
        <w:ind w:firstLine="566"/>
        <w:jc w:val="both"/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исключением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молочной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продукции</w:t>
      </w:r>
      <w:proofErr w:type="spellEnd"/>
      <w:r>
        <w:rPr>
          <w:sz w:val="20"/>
          <w:szCs w:val="20"/>
        </w:rPr>
        <w:t>: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sz w:val="20"/>
          <w:szCs w:val="20"/>
          <w:lang w:val="ru-RU"/>
        </w:rPr>
        <w:t>объемом 20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литров и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более либо весом 20 килограммов и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более в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упаковке, предназначенной для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многократного применения (многооборотная упаковка) до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ее расфасовки в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потребительскую упаковку промышленным способом;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sz w:val="20"/>
          <w:szCs w:val="20"/>
          <w:lang w:val="ru-RU"/>
        </w:rPr>
        <w:t>масса нетто которой составляет 30 граммов и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менее, а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также упакованной непромышленным способом в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объектах розничной торговли, детского питания для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детей до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3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лет и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специализированного диетического лечебного и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диетического профилактического питания.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sz w:val="20"/>
          <w:szCs w:val="20"/>
          <w:lang w:val="ru-RU"/>
        </w:rPr>
        <w:t>** Минимальный срок хранения, предусмотренный для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данного вида товара соответствующей нормативно-технической документацией, при соблюдении установленных условий хранения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– до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40 суток (включительно).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sz w:val="20"/>
          <w:szCs w:val="20"/>
          <w:lang w:val="ru-RU"/>
        </w:rPr>
        <w:t>*** Минимальный срок хранения, предусмотренный для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данного вида товара соответствующей нормативно-технической документацией, при соблюдении установленных условий хранения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– более 40 суток.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sz w:val="20"/>
          <w:szCs w:val="20"/>
          <w:lang w:val="ru-RU"/>
        </w:rPr>
        <w:t>**** Относится к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позиции «творог».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 w:rsidRPr="00E433BA">
        <w:rPr>
          <w:sz w:val="20"/>
          <w:szCs w:val="20"/>
          <w:lang w:val="ru-RU"/>
        </w:rPr>
        <w:t>***** Для целей настоящего приложения товар «шины» включает шины и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покрышки пневматические резиновые новые.</w:t>
      </w:r>
    </w:p>
    <w:p w:rsidR="001D7B51" w:rsidRPr="00E433BA" w:rsidRDefault="00525FBE">
      <w:pPr>
        <w:spacing w:after="240"/>
        <w:ind w:firstLine="566"/>
        <w:jc w:val="both"/>
        <w:rPr>
          <w:lang w:val="ru-RU"/>
        </w:rPr>
      </w:pPr>
      <w:r w:rsidRPr="00E433BA">
        <w:rPr>
          <w:sz w:val="20"/>
          <w:szCs w:val="20"/>
          <w:lang w:val="ru-RU"/>
        </w:rPr>
        <w:t>****** Предметы одежды из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иных видов меха.</w:t>
      </w:r>
    </w:p>
    <w:p w:rsidR="001D7B51" w:rsidRPr="00E433BA" w:rsidRDefault="00525FBE">
      <w:pPr>
        <w:spacing w:after="60"/>
        <w:ind w:firstLine="709"/>
        <w:jc w:val="both"/>
        <w:rPr>
          <w:lang w:val="ru-RU"/>
        </w:rPr>
      </w:pPr>
      <w:r w:rsidRPr="00E433BA">
        <w:rPr>
          <w:sz w:val="20"/>
          <w:szCs w:val="20"/>
          <w:lang w:val="ru-RU"/>
        </w:rPr>
        <w:t>Примечания:</w:t>
      </w:r>
    </w:p>
    <w:p w:rsidR="001D7B51" w:rsidRPr="00E433BA" w:rsidRDefault="00525FBE">
      <w:pPr>
        <w:spacing w:after="60"/>
        <w:ind w:firstLine="709"/>
        <w:jc w:val="both"/>
        <w:rPr>
          <w:lang w:val="ru-RU"/>
        </w:rPr>
      </w:pPr>
      <w:r w:rsidRPr="00E433BA">
        <w:rPr>
          <w:sz w:val="20"/>
          <w:szCs w:val="20"/>
          <w:lang w:val="ru-RU"/>
        </w:rPr>
        <w:t>1.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Для целей настоящего приложения необходимо руководствоваться как кодом ТН ВЭД ЕАЭС, так и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наименованием товара.</w:t>
      </w:r>
    </w:p>
    <w:p w:rsidR="001D7B51" w:rsidRPr="00E433BA" w:rsidRDefault="00525FBE">
      <w:pPr>
        <w:spacing w:after="60"/>
        <w:ind w:firstLine="709"/>
        <w:jc w:val="both"/>
        <w:rPr>
          <w:lang w:val="ru-RU"/>
        </w:rPr>
      </w:pPr>
      <w:r w:rsidRPr="00E433BA">
        <w:rPr>
          <w:sz w:val="20"/>
          <w:szCs w:val="20"/>
          <w:lang w:val="ru-RU"/>
        </w:rPr>
        <w:t>2.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Для целей маркировки средствами идентификации товаров, включенных в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настоящее приложение, термин «упаковка» применяется в</w:t>
      </w:r>
      <w:r>
        <w:rPr>
          <w:sz w:val="20"/>
          <w:szCs w:val="20"/>
        </w:rPr>
        <w:t> </w:t>
      </w:r>
      <w:r w:rsidRPr="00E433BA">
        <w:rPr>
          <w:sz w:val="20"/>
          <w:szCs w:val="20"/>
          <w:lang w:val="ru-RU"/>
        </w:rPr>
        <w:t>значениях, установленных техническими нормативными правовыми актами.</w:t>
      </w:r>
      <w:r w:rsidR="00E433BA">
        <w:rPr>
          <w:sz w:val="20"/>
          <w:szCs w:val="20"/>
          <w:lang w:val="ru-RU"/>
        </w:rPr>
        <w:t>».</w:t>
      </w:r>
    </w:p>
    <w:p w:rsidR="001D7B51" w:rsidRPr="00E433BA" w:rsidRDefault="00525FBE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1D7B51" w:rsidRPr="00E433BA" w:rsidSect="001D7B51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B51"/>
    <w:rsid w:val="00142A71"/>
    <w:rsid w:val="001D7B51"/>
    <w:rsid w:val="00525FBE"/>
    <w:rsid w:val="007B107D"/>
    <w:rsid w:val="00BD59BB"/>
    <w:rsid w:val="00E4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1D7B51"/>
    <w:rPr>
      <w:vertAlign w:val="superscript"/>
    </w:rPr>
  </w:style>
  <w:style w:type="paragraph" w:styleId="a3">
    <w:name w:val="header"/>
    <w:basedOn w:val="a"/>
    <w:link w:val="a4"/>
    <w:uiPriority w:val="99"/>
    <w:rsid w:val="00E433B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E433BA"/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2996</Words>
  <Characters>17078</Characters>
  <Application>Microsoft Office Word</Application>
  <DocSecurity>0</DocSecurity>
  <Lines>142</Lines>
  <Paragraphs>40</Paragraphs>
  <ScaleCrop>false</ScaleCrop>
  <Company/>
  <LinksUpToDate>false</LinksUpToDate>
  <CharactersWithSpaces>20034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Romanenko_YuV</dc:creator>
  <cp:lastModifiedBy>Admin</cp:lastModifiedBy>
  <cp:revision>2</cp:revision>
  <dcterms:created xsi:type="dcterms:W3CDTF">2022-04-07T14:30:00Z</dcterms:created>
  <dcterms:modified xsi:type="dcterms:W3CDTF">2022-04-07T14:30:00Z</dcterms:modified>
</cp:coreProperties>
</file>