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1"/>
        <w:tblW w:w="10061" w:type="dxa"/>
        <w:tblLook w:val="0000"/>
      </w:tblPr>
      <w:tblGrid>
        <w:gridCol w:w="6046"/>
        <w:gridCol w:w="4015"/>
      </w:tblGrid>
      <w:tr w:rsidR="00002DF5" w:rsidRPr="00B50AA0" w:rsidTr="00BA455F">
        <w:trPr>
          <w:trHeight w:val="182"/>
        </w:trPr>
        <w:tc>
          <w:tcPr>
            <w:tcW w:w="6046" w:type="dxa"/>
          </w:tcPr>
          <w:p w:rsidR="00002DF5" w:rsidRPr="00B50AA0" w:rsidRDefault="00002DF5" w:rsidP="00BA455F">
            <w:pPr>
              <w:pStyle w:val="titleu"/>
              <w:spacing w:before="0" w:after="0"/>
              <w:ind w:left="-50"/>
              <w:jc w:val="both"/>
              <w:rPr>
                <w:b w:val="0"/>
                <w:sz w:val="30"/>
                <w:szCs w:val="30"/>
              </w:rPr>
            </w:pPr>
          </w:p>
        </w:tc>
        <w:tc>
          <w:tcPr>
            <w:tcW w:w="4015" w:type="dxa"/>
          </w:tcPr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УТВЕРЖДЕНО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 xml:space="preserve">Решение 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Могилевского городского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исполнительного комитета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22.11.2010 № 28-5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proofErr w:type="gramStart"/>
            <w:r w:rsidRPr="00B50AA0">
              <w:rPr>
                <w:b w:val="0"/>
                <w:sz w:val="30"/>
                <w:szCs w:val="30"/>
              </w:rPr>
              <w:t>(в редакции решения</w:t>
            </w:r>
            <w:proofErr w:type="gramEnd"/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Могилевского городского</w:t>
            </w:r>
          </w:p>
          <w:p w:rsidR="00002DF5" w:rsidRPr="00B50AA0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>исполнительного комитета</w:t>
            </w:r>
          </w:p>
          <w:p w:rsidR="005A6773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 xml:space="preserve"> </w:t>
            </w:r>
          </w:p>
          <w:p w:rsidR="00002DF5" w:rsidRDefault="00002DF5" w:rsidP="00BA455F">
            <w:pPr>
              <w:pStyle w:val="titleu"/>
              <w:spacing w:before="0" w:after="0" w:line="280" w:lineRule="exact"/>
              <w:jc w:val="both"/>
              <w:rPr>
                <w:b w:val="0"/>
                <w:sz w:val="30"/>
                <w:szCs w:val="30"/>
              </w:rPr>
            </w:pPr>
            <w:r w:rsidRPr="00B50AA0">
              <w:rPr>
                <w:b w:val="0"/>
                <w:sz w:val="30"/>
                <w:szCs w:val="30"/>
              </w:rPr>
              <w:t xml:space="preserve">                                          </w:t>
            </w:r>
          </w:p>
          <w:p w:rsidR="00002DF5" w:rsidRPr="00B50AA0" w:rsidRDefault="00002DF5" w:rsidP="00BA455F">
            <w:pPr>
              <w:pStyle w:val="titleu"/>
              <w:spacing w:before="0" w:after="0"/>
              <w:jc w:val="both"/>
              <w:rPr>
                <w:b w:val="0"/>
                <w:sz w:val="30"/>
                <w:szCs w:val="30"/>
              </w:rPr>
            </w:pPr>
          </w:p>
        </w:tc>
      </w:tr>
    </w:tbl>
    <w:p w:rsidR="00002DF5" w:rsidRDefault="00002DF5" w:rsidP="00002DF5">
      <w:pPr>
        <w:pStyle w:val="titleu"/>
        <w:spacing w:before="0" w:after="0" w:line="280" w:lineRule="exact"/>
        <w:ind w:right="3827"/>
        <w:jc w:val="both"/>
        <w:rPr>
          <w:b w:val="0"/>
          <w:sz w:val="30"/>
          <w:szCs w:val="30"/>
        </w:rPr>
      </w:pPr>
      <w:r w:rsidRPr="00013DA4">
        <w:rPr>
          <w:b w:val="0"/>
          <w:sz w:val="30"/>
          <w:szCs w:val="30"/>
        </w:rPr>
        <w:t>ПОЛОЖЕНИЕ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002DF5" w:rsidTr="00002DF5">
        <w:trPr>
          <w:trHeight w:val="1290"/>
        </w:trPr>
        <w:tc>
          <w:tcPr>
            <w:tcW w:w="5495" w:type="dxa"/>
          </w:tcPr>
          <w:p w:rsidR="00002DF5" w:rsidRDefault="00002DF5" w:rsidP="00AA0744">
            <w:pPr>
              <w:pStyle w:val="titleu"/>
              <w:spacing w:before="0" w:after="0" w:line="280" w:lineRule="exact"/>
              <w:ind w:right="70"/>
              <w:jc w:val="both"/>
              <w:rPr>
                <w:b w:val="0"/>
                <w:sz w:val="30"/>
                <w:szCs w:val="30"/>
              </w:rPr>
            </w:pPr>
            <w:r w:rsidRPr="00013DA4">
              <w:rPr>
                <w:b w:val="0"/>
                <w:sz w:val="30"/>
                <w:szCs w:val="30"/>
              </w:rPr>
              <w:t>о проведении ежегодного городского конкурса на лучшее новогоднее и рождественское оформление города Могилева</w:t>
            </w:r>
          </w:p>
        </w:tc>
        <w:tc>
          <w:tcPr>
            <w:tcW w:w="4536" w:type="dxa"/>
          </w:tcPr>
          <w:p w:rsidR="00002DF5" w:rsidRDefault="00002DF5" w:rsidP="00002DF5">
            <w:pPr>
              <w:pStyle w:val="titleu"/>
              <w:spacing w:before="0" w:after="0" w:line="280" w:lineRule="exact"/>
              <w:ind w:right="3827"/>
              <w:jc w:val="both"/>
              <w:rPr>
                <w:b w:val="0"/>
                <w:sz w:val="30"/>
                <w:szCs w:val="30"/>
              </w:rPr>
            </w:pPr>
          </w:p>
        </w:tc>
      </w:tr>
    </w:tbl>
    <w:p w:rsidR="00002DF5" w:rsidRDefault="00002DF5" w:rsidP="00002DF5">
      <w:pPr>
        <w:pStyle w:val="titleu"/>
        <w:spacing w:before="0" w:after="0" w:line="280" w:lineRule="exact"/>
        <w:ind w:right="3827"/>
        <w:jc w:val="both"/>
        <w:rPr>
          <w:b w:val="0"/>
          <w:sz w:val="30"/>
          <w:szCs w:val="30"/>
        </w:rPr>
      </w:pPr>
    </w:p>
    <w:p w:rsidR="00002DF5" w:rsidRPr="00B50AA0" w:rsidRDefault="00002DF5" w:rsidP="00002DF5">
      <w:pPr>
        <w:pStyle w:val="point"/>
        <w:rPr>
          <w:sz w:val="30"/>
          <w:szCs w:val="30"/>
        </w:rPr>
      </w:pPr>
      <w:r w:rsidRPr="00B50AA0">
        <w:rPr>
          <w:sz w:val="30"/>
          <w:szCs w:val="30"/>
        </w:rPr>
        <w:t>1. </w:t>
      </w:r>
      <w:proofErr w:type="gramStart"/>
      <w:r w:rsidRPr="00B50AA0">
        <w:rPr>
          <w:sz w:val="30"/>
          <w:szCs w:val="30"/>
        </w:rPr>
        <w:t>Ежегодный городской конкурс на лучшее новогоднее и рождественское оф</w:t>
      </w:r>
      <w:r w:rsidR="00C94119">
        <w:rPr>
          <w:sz w:val="30"/>
          <w:szCs w:val="30"/>
        </w:rPr>
        <w:t xml:space="preserve">ормление города Могилева (далее </w:t>
      </w:r>
      <w:r w:rsidRPr="00B50AA0">
        <w:rPr>
          <w:sz w:val="30"/>
          <w:szCs w:val="30"/>
        </w:rPr>
        <w:t>– городской конкурс) проводится в городе Могилеве (далее</w:t>
      </w:r>
      <w:r w:rsidR="00C94119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 xml:space="preserve">– город) среди организаций и (или) их структурных подразделений (далее – организации)* и граждан, являющихся </w:t>
      </w:r>
      <w:r>
        <w:rPr>
          <w:sz w:val="30"/>
          <w:szCs w:val="30"/>
        </w:rPr>
        <w:t>собственниками</w:t>
      </w:r>
      <w:r w:rsidRPr="00B50AA0">
        <w:rPr>
          <w:sz w:val="30"/>
          <w:szCs w:val="30"/>
        </w:rPr>
        <w:t xml:space="preserve"> одноквартирных жилых домов </w:t>
      </w:r>
      <w:r w:rsidR="00C94119">
        <w:rPr>
          <w:sz w:val="30"/>
          <w:szCs w:val="30"/>
        </w:rPr>
        <w:t xml:space="preserve">(далее </w:t>
      </w:r>
      <w:r w:rsidRPr="00B50AA0">
        <w:rPr>
          <w:sz w:val="30"/>
          <w:szCs w:val="30"/>
        </w:rPr>
        <w:t>– жилые дома), расположенных на территории города.</w:t>
      </w:r>
      <w:proofErr w:type="gramEnd"/>
    </w:p>
    <w:p w:rsidR="00002DF5" w:rsidRDefault="00002DF5" w:rsidP="00002DF5">
      <w:pPr>
        <w:pStyle w:val="point"/>
        <w:rPr>
          <w:sz w:val="30"/>
          <w:szCs w:val="30"/>
        </w:rPr>
      </w:pPr>
      <w:r w:rsidRPr="00B50AA0">
        <w:rPr>
          <w:sz w:val="30"/>
          <w:szCs w:val="30"/>
        </w:rPr>
        <w:t>2. Учредителем городского конкурса является Могилевский городской исполнительный комитет (далее – горисполком).</w:t>
      </w:r>
    </w:p>
    <w:p w:rsidR="003767A1" w:rsidRDefault="00DF2041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t>3.</w:t>
      </w:r>
      <w:r w:rsidRPr="00DF2041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Городской конкурс проводится</w:t>
      </w:r>
      <w:r>
        <w:rPr>
          <w:sz w:val="30"/>
          <w:szCs w:val="30"/>
        </w:rPr>
        <w:t xml:space="preserve"> </w:t>
      </w:r>
      <w:r w:rsidR="004E21B2">
        <w:rPr>
          <w:sz w:val="30"/>
          <w:szCs w:val="30"/>
        </w:rPr>
        <w:t>по</w:t>
      </w:r>
      <w:r>
        <w:rPr>
          <w:sz w:val="30"/>
          <w:szCs w:val="30"/>
        </w:rPr>
        <w:t xml:space="preserve"> следующи</w:t>
      </w:r>
      <w:r w:rsidR="004E21B2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Pr="00EA528C">
        <w:rPr>
          <w:sz w:val="30"/>
          <w:szCs w:val="30"/>
        </w:rPr>
        <w:t>групп</w:t>
      </w:r>
      <w:r w:rsidR="004E21B2">
        <w:rPr>
          <w:sz w:val="30"/>
          <w:szCs w:val="30"/>
        </w:rPr>
        <w:t>ам</w:t>
      </w:r>
      <w:r w:rsidR="003767A1">
        <w:rPr>
          <w:sz w:val="30"/>
          <w:szCs w:val="30"/>
        </w:rPr>
        <w:t>:</w:t>
      </w:r>
    </w:p>
    <w:p w:rsidR="003767A1" w:rsidRDefault="003767A1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промышленные организации;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организации транспорта</w:t>
      </w:r>
      <w:r>
        <w:rPr>
          <w:sz w:val="30"/>
          <w:szCs w:val="30"/>
        </w:rPr>
        <w:t xml:space="preserve"> и</w:t>
      </w:r>
      <w:r w:rsidRPr="00B50AA0">
        <w:rPr>
          <w:sz w:val="30"/>
          <w:szCs w:val="30"/>
        </w:rPr>
        <w:t xml:space="preserve"> связи;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организации торговли, услуг;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организации жилищно-коммунального хозяйства;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учреждения культуры и учреждения </w:t>
      </w:r>
      <w:r w:rsidRPr="00B50AA0">
        <w:rPr>
          <w:sz w:val="30"/>
          <w:szCs w:val="30"/>
        </w:rPr>
        <w:t>образования в сфере культуры;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учреждения здравоохранения;</w:t>
      </w:r>
    </w:p>
    <w:p w:rsidR="003767A1" w:rsidRDefault="003767A1" w:rsidP="003767A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 xml:space="preserve">учреждения </w:t>
      </w:r>
      <w:r w:rsidR="004E21B2">
        <w:rPr>
          <w:sz w:val="30"/>
          <w:szCs w:val="30"/>
        </w:rPr>
        <w:t xml:space="preserve">дошкольного </w:t>
      </w:r>
      <w:r w:rsidRPr="00B50AA0">
        <w:rPr>
          <w:sz w:val="30"/>
          <w:szCs w:val="30"/>
        </w:rPr>
        <w:t>образования</w:t>
      </w:r>
      <w:r>
        <w:rPr>
          <w:sz w:val="30"/>
          <w:szCs w:val="30"/>
        </w:rPr>
        <w:t>;</w:t>
      </w:r>
    </w:p>
    <w:p w:rsidR="003767A1" w:rsidRDefault="003767A1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учреждения общего среднего образования;</w:t>
      </w:r>
    </w:p>
    <w:p w:rsidR="003767A1" w:rsidRDefault="003767A1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учреждения дополнительного образования;</w:t>
      </w:r>
    </w:p>
    <w:p w:rsidR="003767A1" w:rsidRPr="00B50AA0" w:rsidRDefault="003767A1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учреждения </w:t>
      </w:r>
      <w:r w:rsidRPr="00B50AA0">
        <w:rPr>
          <w:sz w:val="30"/>
          <w:szCs w:val="30"/>
        </w:rPr>
        <w:t>физической культуры, спорта, туризма;</w:t>
      </w:r>
    </w:p>
    <w:p w:rsidR="003767A1" w:rsidRPr="00B50AA0" w:rsidRDefault="007B60D3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собственники </w:t>
      </w:r>
      <w:r w:rsidR="003767A1" w:rsidRPr="00B50AA0">
        <w:rPr>
          <w:sz w:val="30"/>
          <w:szCs w:val="30"/>
        </w:rPr>
        <w:t>жилых домов</w:t>
      </w:r>
      <w:r w:rsidR="0049249B">
        <w:rPr>
          <w:sz w:val="30"/>
          <w:szCs w:val="30"/>
        </w:rPr>
        <w:t>,</w:t>
      </w:r>
      <w:r w:rsidR="003767A1" w:rsidRPr="00B50AA0">
        <w:rPr>
          <w:sz w:val="30"/>
          <w:szCs w:val="30"/>
        </w:rPr>
        <w:t xml:space="preserve"> </w:t>
      </w:r>
      <w:r w:rsidR="0049249B">
        <w:rPr>
          <w:sz w:val="30"/>
          <w:szCs w:val="30"/>
        </w:rPr>
        <w:t>расположенных на территории</w:t>
      </w:r>
      <w:r w:rsidR="0049249B" w:rsidRPr="00B50AA0">
        <w:rPr>
          <w:sz w:val="30"/>
          <w:szCs w:val="30"/>
        </w:rPr>
        <w:t xml:space="preserve"> </w:t>
      </w:r>
      <w:r w:rsidR="003767A1" w:rsidRPr="00B50AA0">
        <w:rPr>
          <w:sz w:val="30"/>
          <w:szCs w:val="30"/>
        </w:rPr>
        <w:t xml:space="preserve">Ленинского района </w:t>
      </w:r>
      <w:proofErr w:type="gramStart"/>
      <w:r w:rsidR="003767A1" w:rsidRPr="00B50AA0">
        <w:rPr>
          <w:sz w:val="30"/>
          <w:szCs w:val="30"/>
        </w:rPr>
        <w:t>г</w:t>
      </w:r>
      <w:proofErr w:type="gramEnd"/>
      <w:r w:rsidR="003767A1" w:rsidRPr="00B50AA0">
        <w:rPr>
          <w:sz w:val="30"/>
          <w:szCs w:val="30"/>
        </w:rPr>
        <w:t>. Могилева;</w:t>
      </w:r>
    </w:p>
    <w:p w:rsidR="003767A1" w:rsidRDefault="007B60D3" w:rsidP="003767A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собственники</w:t>
      </w:r>
      <w:r w:rsidRPr="00B50AA0">
        <w:rPr>
          <w:sz w:val="30"/>
          <w:szCs w:val="30"/>
        </w:rPr>
        <w:t xml:space="preserve"> </w:t>
      </w:r>
      <w:r w:rsidR="003767A1" w:rsidRPr="00B50AA0">
        <w:rPr>
          <w:sz w:val="30"/>
          <w:szCs w:val="30"/>
        </w:rPr>
        <w:t>жилых домов</w:t>
      </w:r>
      <w:r w:rsidR="0049249B">
        <w:rPr>
          <w:sz w:val="30"/>
          <w:szCs w:val="30"/>
        </w:rPr>
        <w:t>,</w:t>
      </w:r>
      <w:r w:rsidR="003767A1" w:rsidRPr="00B50AA0">
        <w:rPr>
          <w:sz w:val="30"/>
          <w:szCs w:val="30"/>
        </w:rPr>
        <w:t xml:space="preserve"> </w:t>
      </w:r>
      <w:r w:rsidR="0049249B">
        <w:rPr>
          <w:sz w:val="30"/>
          <w:szCs w:val="30"/>
        </w:rPr>
        <w:t>расположенных на территории</w:t>
      </w:r>
      <w:r w:rsidR="0049249B" w:rsidRPr="00B50AA0">
        <w:rPr>
          <w:sz w:val="30"/>
          <w:szCs w:val="30"/>
        </w:rPr>
        <w:t xml:space="preserve"> </w:t>
      </w:r>
      <w:r w:rsidR="003767A1" w:rsidRPr="00B50AA0">
        <w:rPr>
          <w:sz w:val="30"/>
          <w:szCs w:val="30"/>
        </w:rPr>
        <w:t xml:space="preserve">Октябрьского района </w:t>
      </w:r>
      <w:proofErr w:type="gramStart"/>
      <w:r w:rsidR="003767A1" w:rsidRPr="00B50AA0">
        <w:rPr>
          <w:sz w:val="30"/>
          <w:szCs w:val="30"/>
        </w:rPr>
        <w:t>г</w:t>
      </w:r>
      <w:proofErr w:type="gramEnd"/>
      <w:r w:rsidR="003767A1" w:rsidRPr="00B50AA0">
        <w:rPr>
          <w:sz w:val="30"/>
          <w:szCs w:val="30"/>
        </w:rPr>
        <w:t>. Могилева.</w:t>
      </w:r>
    </w:p>
    <w:p w:rsidR="0049249B" w:rsidRDefault="0049249B" w:rsidP="0049249B">
      <w:pPr>
        <w:pStyle w:val="newncpi"/>
        <w:ind w:firstLine="0"/>
      </w:pPr>
      <w:r>
        <w:t>______________________________</w:t>
      </w:r>
    </w:p>
    <w:p w:rsidR="0049249B" w:rsidRDefault="0049249B" w:rsidP="0049249B">
      <w:pPr>
        <w:pStyle w:val="snoski"/>
      </w:pPr>
      <w:r w:rsidRPr="00B50AA0">
        <w:rPr>
          <w:sz w:val="30"/>
          <w:szCs w:val="30"/>
        </w:rPr>
        <w:t xml:space="preserve"> </w:t>
      </w:r>
      <w:r>
        <w:t>* Для целей настоящего Положения под организациями понимаются промышленные организации, организации транспорта и связи, торговли и услуг, жилищно-коммунального хозяйства, учреждения культуры, образования в сфере культуры, здравоохранения, образования, физической культуры, спорта и туризма и (или) их структурные подразделения, расположенные на территории города Могилева, независимо от организационно-правовой формы и формы собственности.</w:t>
      </w:r>
    </w:p>
    <w:p w:rsidR="003767A1" w:rsidRDefault="00AA0744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Pr="00B50AA0">
        <w:rPr>
          <w:sz w:val="30"/>
          <w:szCs w:val="30"/>
        </w:rPr>
        <w:t xml:space="preserve">. Городской конкурс проводится </w:t>
      </w:r>
      <w:r>
        <w:rPr>
          <w:sz w:val="30"/>
          <w:szCs w:val="30"/>
        </w:rPr>
        <w:t xml:space="preserve">ежегодно </w:t>
      </w:r>
      <w:r w:rsidRPr="00B50AA0">
        <w:rPr>
          <w:sz w:val="30"/>
          <w:szCs w:val="30"/>
        </w:rPr>
        <w:t>с 14 декабря текущего года по 14 января следующего года</w:t>
      </w:r>
      <w:r>
        <w:rPr>
          <w:sz w:val="30"/>
          <w:szCs w:val="30"/>
        </w:rPr>
        <w:t xml:space="preserve"> в два этапа</w:t>
      </w:r>
      <w:r w:rsidRPr="00B50AA0">
        <w:rPr>
          <w:sz w:val="30"/>
          <w:szCs w:val="30"/>
        </w:rPr>
        <w:t>.</w:t>
      </w:r>
    </w:p>
    <w:p w:rsidR="00DF2041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</w:t>
      </w:r>
      <w:r w:rsidRPr="00B50AA0">
        <w:rPr>
          <w:sz w:val="30"/>
          <w:szCs w:val="30"/>
        </w:rPr>
        <w:t>ервый этап проводится с 20 декабря по 29 декабря текущего года</w:t>
      </w:r>
      <w:r>
        <w:rPr>
          <w:sz w:val="30"/>
          <w:szCs w:val="30"/>
        </w:rPr>
        <w:t>, в ходе которого организации</w:t>
      </w:r>
      <w:r w:rsidRPr="00863161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 xml:space="preserve">и </w:t>
      </w:r>
      <w:r>
        <w:rPr>
          <w:sz w:val="30"/>
          <w:szCs w:val="30"/>
        </w:rPr>
        <w:t>собственники</w:t>
      </w:r>
      <w:r w:rsidRPr="00B50AA0">
        <w:rPr>
          <w:sz w:val="30"/>
          <w:szCs w:val="30"/>
        </w:rPr>
        <w:t xml:space="preserve"> жилых домов</w:t>
      </w:r>
      <w:r>
        <w:rPr>
          <w:sz w:val="30"/>
          <w:szCs w:val="30"/>
        </w:rPr>
        <w:t xml:space="preserve"> направляют заявки для участия в городском конкурсе (по форме согласно приложени</w:t>
      </w:r>
      <w:r w:rsidR="00284DFF">
        <w:rPr>
          <w:sz w:val="30"/>
          <w:szCs w:val="30"/>
        </w:rPr>
        <w:t>ям 1, 2</w:t>
      </w:r>
      <w:r>
        <w:rPr>
          <w:sz w:val="30"/>
          <w:szCs w:val="30"/>
        </w:rPr>
        <w:t>) в адрес</w:t>
      </w:r>
      <w:r w:rsidRPr="00B50AA0">
        <w:rPr>
          <w:sz w:val="30"/>
          <w:szCs w:val="30"/>
        </w:rPr>
        <w:t xml:space="preserve"> отраслевы</w:t>
      </w:r>
      <w:r>
        <w:rPr>
          <w:sz w:val="30"/>
          <w:szCs w:val="30"/>
        </w:rPr>
        <w:t>х</w:t>
      </w:r>
      <w:r w:rsidRPr="00B50AA0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="00DF2041">
        <w:rPr>
          <w:sz w:val="30"/>
          <w:szCs w:val="30"/>
        </w:rPr>
        <w:t>:</w:t>
      </w:r>
    </w:p>
    <w:p w:rsidR="00DF2041" w:rsidRDefault="00DF204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промышленные организации, </w:t>
      </w:r>
      <w:r w:rsidRPr="00B50AA0">
        <w:rPr>
          <w:sz w:val="30"/>
          <w:szCs w:val="30"/>
        </w:rPr>
        <w:t>организации транспорта</w:t>
      </w:r>
      <w:r>
        <w:rPr>
          <w:sz w:val="30"/>
          <w:szCs w:val="30"/>
        </w:rPr>
        <w:t xml:space="preserve"> и</w:t>
      </w:r>
      <w:r w:rsidRPr="00B50AA0">
        <w:rPr>
          <w:sz w:val="30"/>
          <w:szCs w:val="30"/>
        </w:rPr>
        <w:t xml:space="preserve"> связи</w:t>
      </w:r>
      <w:r>
        <w:rPr>
          <w:sz w:val="30"/>
          <w:szCs w:val="30"/>
        </w:rPr>
        <w:t xml:space="preserve"> – в отраслевую комиссию управлени</w:t>
      </w:r>
      <w:r w:rsidR="003E44F0">
        <w:rPr>
          <w:sz w:val="30"/>
          <w:szCs w:val="30"/>
        </w:rPr>
        <w:t>я</w:t>
      </w:r>
      <w:r>
        <w:rPr>
          <w:sz w:val="30"/>
          <w:szCs w:val="30"/>
        </w:rPr>
        <w:t xml:space="preserve"> экономики горисполкома;</w:t>
      </w:r>
    </w:p>
    <w:p w:rsidR="00DF2041" w:rsidRPr="00B50AA0" w:rsidRDefault="00DF2041" w:rsidP="00DF204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организации торговли, услуг</w:t>
      </w:r>
      <w:r w:rsidR="003E44F0">
        <w:rPr>
          <w:sz w:val="30"/>
          <w:szCs w:val="30"/>
        </w:rPr>
        <w:t xml:space="preserve"> –</w:t>
      </w:r>
      <w:r w:rsidR="003E44F0" w:rsidRPr="003E44F0">
        <w:rPr>
          <w:sz w:val="30"/>
          <w:szCs w:val="30"/>
        </w:rPr>
        <w:t xml:space="preserve"> </w:t>
      </w:r>
      <w:r w:rsidR="003E44F0">
        <w:rPr>
          <w:sz w:val="30"/>
          <w:szCs w:val="30"/>
        </w:rPr>
        <w:t>в отраслевую комиссию управления торговли и услуг горисполкома</w:t>
      </w:r>
      <w:r w:rsidRPr="00B50AA0">
        <w:rPr>
          <w:sz w:val="30"/>
          <w:szCs w:val="30"/>
        </w:rPr>
        <w:t>;</w:t>
      </w:r>
    </w:p>
    <w:p w:rsidR="00DF2041" w:rsidRPr="00B50AA0" w:rsidRDefault="00DF2041" w:rsidP="00DF204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организации жилищно-коммунального хозяйства</w:t>
      </w:r>
      <w:r w:rsidR="003E44F0">
        <w:rPr>
          <w:sz w:val="30"/>
          <w:szCs w:val="30"/>
        </w:rPr>
        <w:t xml:space="preserve"> </w:t>
      </w:r>
      <w:r w:rsidR="00AD3EE7">
        <w:rPr>
          <w:sz w:val="30"/>
          <w:szCs w:val="30"/>
        </w:rPr>
        <w:t>–</w:t>
      </w:r>
      <w:r w:rsidR="003E44F0">
        <w:rPr>
          <w:sz w:val="30"/>
          <w:szCs w:val="30"/>
        </w:rPr>
        <w:t xml:space="preserve"> в отраслевую комиссию</w:t>
      </w:r>
      <w:r w:rsidR="003E44F0" w:rsidRPr="003E44F0">
        <w:rPr>
          <w:sz w:val="30"/>
          <w:szCs w:val="30"/>
        </w:rPr>
        <w:t xml:space="preserve"> </w:t>
      </w:r>
      <w:r w:rsidR="003E44F0" w:rsidRPr="00B50AA0">
        <w:rPr>
          <w:sz w:val="30"/>
          <w:szCs w:val="30"/>
        </w:rPr>
        <w:t>Могилевск</w:t>
      </w:r>
      <w:r w:rsidR="003E44F0">
        <w:rPr>
          <w:sz w:val="30"/>
          <w:szCs w:val="30"/>
        </w:rPr>
        <w:t>ого</w:t>
      </w:r>
      <w:r w:rsidR="003E44F0" w:rsidRPr="00B50AA0">
        <w:rPr>
          <w:sz w:val="30"/>
          <w:szCs w:val="30"/>
        </w:rPr>
        <w:t xml:space="preserve"> городск</w:t>
      </w:r>
      <w:r w:rsidR="003E44F0">
        <w:rPr>
          <w:sz w:val="30"/>
          <w:szCs w:val="30"/>
        </w:rPr>
        <w:t>ого</w:t>
      </w:r>
      <w:r w:rsidR="003E44F0" w:rsidRPr="00B50AA0">
        <w:rPr>
          <w:sz w:val="30"/>
          <w:szCs w:val="30"/>
        </w:rPr>
        <w:t xml:space="preserve"> коммунальн</w:t>
      </w:r>
      <w:r w:rsidR="003E44F0">
        <w:rPr>
          <w:sz w:val="30"/>
          <w:szCs w:val="30"/>
        </w:rPr>
        <w:t>ого</w:t>
      </w:r>
      <w:r w:rsidR="003E44F0" w:rsidRPr="00B50AA0">
        <w:rPr>
          <w:sz w:val="30"/>
          <w:szCs w:val="30"/>
        </w:rPr>
        <w:t xml:space="preserve"> унитарн</w:t>
      </w:r>
      <w:r w:rsidR="003E44F0">
        <w:rPr>
          <w:sz w:val="30"/>
          <w:szCs w:val="30"/>
        </w:rPr>
        <w:t>ого</w:t>
      </w:r>
      <w:r w:rsidR="003E44F0" w:rsidRPr="00B50AA0">
        <w:rPr>
          <w:sz w:val="30"/>
          <w:szCs w:val="30"/>
        </w:rPr>
        <w:t xml:space="preserve"> предприяти</w:t>
      </w:r>
      <w:r w:rsidR="003E44F0">
        <w:rPr>
          <w:sz w:val="30"/>
          <w:szCs w:val="30"/>
        </w:rPr>
        <w:t>я</w:t>
      </w:r>
      <w:r w:rsidR="003E44F0" w:rsidRPr="00B50AA0">
        <w:rPr>
          <w:sz w:val="30"/>
          <w:szCs w:val="30"/>
        </w:rPr>
        <w:t xml:space="preserve"> «Управление коммунальных предприятий»</w:t>
      </w:r>
      <w:r w:rsidRPr="00B50AA0">
        <w:rPr>
          <w:sz w:val="30"/>
          <w:szCs w:val="30"/>
        </w:rPr>
        <w:t>;</w:t>
      </w:r>
    </w:p>
    <w:p w:rsidR="00DF2041" w:rsidRPr="00B50AA0" w:rsidRDefault="00DF204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учреждения культуры и учреждения </w:t>
      </w:r>
      <w:r w:rsidRPr="00B50AA0">
        <w:rPr>
          <w:sz w:val="30"/>
          <w:szCs w:val="30"/>
        </w:rPr>
        <w:t>образования в сфере</w:t>
      </w:r>
      <w:r w:rsidR="007B60D3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культуры</w:t>
      </w:r>
      <w:r w:rsidR="007B60D3">
        <w:rPr>
          <w:sz w:val="30"/>
          <w:szCs w:val="30"/>
        </w:rPr>
        <w:t xml:space="preserve"> – </w:t>
      </w:r>
      <w:r w:rsidR="003E44F0">
        <w:rPr>
          <w:sz w:val="30"/>
          <w:szCs w:val="30"/>
        </w:rPr>
        <w:t>в отраслевую комиссию управления культуры горисполкома</w:t>
      </w:r>
      <w:r w:rsidRPr="00B50AA0">
        <w:rPr>
          <w:sz w:val="30"/>
          <w:szCs w:val="30"/>
        </w:rPr>
        <w:t>;</w:t>
      </w:r>
    </w:p>
    <w:p w:rsidR="00DF2041" w:rsidRPr="00B50AA0" w:rsidRDefault="00DF2041" w:rsidP="00DF2041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учреждения здравоохранения</w:t>
      </w:r>
      <w:r w:rsidR="003E44F0">
        <w:rPr>
          <w:sz w:val="30"/>
          <w:szCs w:val="30"/>
        </w:rPr>
        <w:t xml:space="preserve"> – в отраслевую комиссию </w:t>
      </w:r>
      <w:r w:rsidR="003E44F0" w:rsidRPr="00B50AA0">
        <w:rPr>
          <w:sz w:val="30"/>
          <w:szCs w:val="30"/>
        </w:rPr>
        <w:t>учреждени</w:t>
      </w:r>
      <w:r w:rsidR="003E44F0">
        <w:rPr>
          <w:sz w:val="30"/>
          <w:szCs w:val="30"/>
        </w:rPr>
        <w:t>я</w:t>
      </w:r>
      <w:r w:rsidR="003E44F0" w:rsidRPr="00B50AA0">
        <w:rPr>
          <w:sz w:val="30"/>
          <w:szCs w:val="30"/>
        </w:rPr>
        <w:t xml:space="preserve"> здравоохранения «Могилевская центральная поликлиника»</w:t>
      </w:r>
      <w:r w:rsidRPr="00B50AA0">
        <w:rPr>
          <w:sz w:val="30"/>
          <w:szCs w:val="30"/>
        </w:rPr>
        <w:t>;</w:t>
      </w:r>
    </w:p>
    <w:p w:rsidR="00DF2041" w:rsidRDefault="00DF204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дошкольные </w:t>
      </w:r>
      <w:r w:rsidRPr="00B50AA0">
        <w:rPr>
          <w:sz w:val="30"/>
          <w:szCs w:val="30"/>
        </w:rPr>
        <w:t>учреждения образования</w:t>
      </w:r>
      <w:r w:rsidR="003E44F0">
        <w:rPr>
          <w:sz w:val="30"/>
          <w:szCs w:val="30"/>
        </w:rPr>
        <w:t>,</w:t>
      </w:r>
      <w:r w:rsidR="003E44F0" w:rsidRPr="003E44F0">
        <w:rPr>
          <w:sz w:val="30"/>
          <w:szCs w:val="30"/>
        </w:rPr>
        <w:t xml:space="preserve"> </w:t>
      </w:r>
      <w:r w:rsidR="003E44F0">
        <w:rPr>
          <w:sz w:val="30"/>
          <w:szCs w:val="30"/>
        </w:rPr>
        <w:t>учреждения общего среднего образования</w:t>
      </w:r>
      <w:r w:rsidR="00901446">
        <w:rPr>
          <w:sz w:val="30"/>
          <w:szCs w:val="30"/>
        </w:rPr>
        <w:t>,</w:t>
      </w:r>
      <w:r w:rsidR="00982411" w:rsidRPr="00982411">
        <w:rPr>
          <w:sz w:val="30"/>
          <w:szCs w:val="30"/>
        </w:rPr>
        <w:t xml:space="preserve"> </w:t>
      </w:r>
      <w:r w:rsidR="00982411">
        <w:rPr>
          <w:sz w:val="30"/>
          <w:szCs w:val="30"/>
        </w:rPr>
        <w:t>учреждения дополнительного образования</w:t>
      </w:r>
      <w:r w:rsidR="003E44F0">
        <w:rPr>
          <w:sz w:val="30"/>
          <w:szCs w:val="30"/>
        </w:rPr>
        <w:t xml:space="preserve">  – в отраслевую комиссию управления по образованию горисполкома</w:t>
      </w:r>
      <w:r>
        <w:rPr>
          <w:sz w:val="30"/>
          <w:szCs w:val="30"/>
        </w:rPr>
        <w:t>;</w:t>
      </w:r>
    </w:p>
    <w:p w:rsidR="00DF2041" w:rsidRPr="00B50AA0" w:rsidRDefault="00DF204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учреждения </w:t>
      </w:r>
      <w:r w:rsidRPr="00B50AA0">
        <w:rPr>
          <w:sz w:val="30"/>
          <w:szCs w:val="30"/>
        </w:rPr>
        <w:t>физической культуры, спорта, туризма</w:t>
      </w:r>
      <w:r w:rsidR="00982411">
        <w:rPr>
          <w:sz w:val="30"/>
          <w:szCs w:val="30"/>
        </w:rPr>
        <w:t xml:space="preserve"> – в отраслевую комиссию </w:t>
      </w:r>
      <w:r w:rsidR="00EA528C">
        <w:rPr>
          <w:sz w:val="30"/>
          <w:szCs w:val="30"/>
        </w:rPr>
        <w:t xml:space="preserve">отдела спорта и туризма </w:t>
      </w:r>
      <w:r w:rsidR="00982411">
        <w:rPr>
          <w:sz w:val="30"/>
          <w:szCs w:val="30"/>
        </w:rPr>
        <w:t>горисполкома</w:t>
      </w:r>
      <w:r w:rsidRPr="00B50AA0">
        <w:rPr>
          <w:sz w:val="30"/>
          <w:szCs w:val="30"/>
        </w:rPr>
        <w:t>;</w:t>
      </w:r>
    </w:p>
    <w:p w:rsidR="00DF2041" w:rsidRPr="00B50AA0" w:rsidRDefault="0098241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собственники</w:t>
      </w:r>
      <w:r w:rsidR="00DF2041" w:rsidRPr="00B50AA0">
        <w:rPr>
          <w:sz w:val="30"/>
          <w:szCs w:val="30"/>
        </w:rPr>
        <w:t xml:space="preserve"> жилых домов</w:t>
      </w:r>
      <w:r w:rsidR="0049249B">
        <w:rPr>
          <w:sz w:val="30"/>
          <w:szCs w:val="30"/>
        </w:rPr>
        <w:t>, расположенных на территории</w:t>
      </w:r>
      <w:r w:rsidR="00DF2041" w:rsidRPr="00B50AA0">
        <w:rPr>
          <w:sz w:val="30"/>
          <w:szCs w:val="30"/>
        </w:rPr>
        <w:t xml:space="preserve"> Ленинского района </w:t>
      </w:r>
      <w:proofErr w:type="gramStart"/>
      <w:r w:rsidR="00DF2041" w:rsidRPr="00B50AA0">
        <w:rPr>
          <w:sz w:val="30"/>
          <w:szCs w:val="30"/>
        </w:rPr>
        <w:t>г</w:t>
      </w:r>
      <w:proofErr w:type="gramEnd"/>
      <w:r w:rsidR="00DF2041" w:rsidRPr="00B50AA0">
        <w:rPr>
          <w:sz w:val="30"/>
          <w:szCs w:val="30"/>
        </w:rPr>
        <w:t>. Могилева</w:t>
      </w:r>
      <w:r w:rsidR="00EA528C">
        <w:rPr>
          <w:sz w:val="30"/>
          <w:szCs w:val="30"/>
        </w:rPr>
        <w:t xml:space="preserve"> – в отраслевую комиссию </w:t>
      </w:r>
      <w:r w:rsidR="00EA528C" w:rsidRPr="00B50AA0">
        <w:rPr>
          <w:sz w:val="30"/>
          <w:szCs w:val="30"/>
        </w:rPr>
        <w:t>администрации Ленинского район</w:t>
      </w:r>
      <w:r w:rsidR="00EA528C">
        <w:rPr>
          <w:sz w:val="30"/>
          <w:szCs w:val="30"/>
        </w:rPr>
        <w:t>а города</w:t>
      </w:r>
      <w:r w:rsidR="00DF2041" w:rsidRPr="00B50AA0">
        <w:rPr>
          <w:sz w:val="30"/>
          <w:szCs w:val="30"/>
        </w:rPr>
        <w:t>;</w:t>
      </w:r>
    </w:p>
    <w:p w:rsidR="00DF2041" w:rsidRDefault="00982411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собственники</w:t>
      </w:r>
      <w:r w:rsidR="00DF2041" w:rsidRPr="00B50AA0">
        <w:rPr>
          <w:sz w:val="30"/>
          <w:szCs w:val="30"/>
        </w:rPr>
        <w:t xml:space="preserve"> жилых домов</w:t>
      </w:r>
      <w:r w:rsidR="0049249B">
        <w:rPr>
          <w:sz w:val="30"/>
          <w:szCs w:val="30"/>
        </w:rPr>
        <w:t>, расположенных на территории</w:t>
      </w:r>
      <w:r w:rsidR="00DF2041" w:rsidRPr="00B50AA0">
        <w:rPr>
          <w:sz w:val="30"/>
          <w:szCs w:val="30"/>
        </w:rPr>
        <w:t xml:space="preserve"> Октябрьского района </w:t>
      </w:r>
      <w:proofErr w:type="gramStart"/>
      <w:r w:rsidR="00DF2041" w:rsidRPr="00B50AA0">
        <w:rPr>
          <w:sz w:val="30"/>
          <w:szCs w:val="30"/>
        </w:rPr>
        <w:t>г</w:t>
      </w:r>
      <w:proofErr w:type="gramEnd"/>
      <w:r w:rsidR="00DF2041" w:rsidRPr="00B50AA0">
        <w:rPr>
          <w:sz w:val="30"/>
          <w:szCs w:val="30"/>
        </w:rPr>
        <w:t>. Могилева</w:t>
      </w:r>
      <w:r w:rsidR="00EA528C">
        <w:rPr>
          <w:sz w:val="30"/>
          <w:szCs w:val="30"/>
        </w:rPr>
        <w:t xml:space="preserve"> </w:t>
      </w:r>
      <w:r w:rsidR="007B60D3">
        <w:rPr>
          <w:sz w:val="30"/>
          <w:szCs w:val="30"/>
        </w:rPr>
        <w:t>–</w:t>
      </w:r>
      <w:r w:rsidR="00EA528C">
        <w:rPr>
          <w:sz w:val="30"/>
          <w:szCs w:val="30"/>
        </w:rPr>
        <w:t xml:space="preserve"> в отраслевую комиссию</w:t>
      </w:r>
      <w:r w:rsidR="00EA528C" w:rsidRPr="00B50AA0">
        <w:rPr>
          <w:sz w:val="30"/>
          <w:szCs w:val="30"/>
        </w:rPr>
        <w:t xml:space="preserve"> администрации Октябрьского район</w:t>
      </w:r>
      <w:r w:rsidR="00EA528C">
        <w:rPr>
          <w:sz w:val="30"/>
          <w:szCs w:val="30"/>
        </w:rPr>
        <w:t>а города</w:t>
      </w:r>
      <w:r w:rsidR="00DF2041" w:rsidRPr="00B50AA0">
        <w:rPr>
          <w:sz w:val="30"/>
          <w:szCs w:val="30"/>
        </w:rPr>
        <w:t>.</w:t>
      </w:r>
    </w:p>
    <w:p w:rsidR="00464B09" w:rsidRPr="00B50AA0" w:rsidRDefault="00464B09" w:rsidP="00DF204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Состав о</w:t>
      </w:r>
      <w:r w:rsidRPr="00B50AA0">
        <w:rPr>
          <w:sz w:val="30"/>
          <w:szCs w:val="30"/>
        </w:rPr>
        <w:t>траслевы</w:t>
      </w:r>
      <w:r>
        <w:rPr>
          <w:sz w:val="30"/>
          <w:szCs w:val="30"/>
        </w:rPr>
        <w:t>х</w:t>
      </w:r>
      <w:r w:rsidRPr="00B50AA0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B50AA0">
        <w:rPr>
          <w:sz w:val="30"/>
          <w:szCs w:val="30"/>
        </w:rPr>
        <w:t xml:space="preserve"> утверждается ежегодно </w:t>
      </w:r>
      <w:r>
        <w:rPr>
          <w:sz w:val="30"/>
          <w:szCs w:val="30"/>
        </w:rPr>
        <w:t>приказами (</w:t>
      </w:r>
      <w:r w:rsidRPr="00B50AA0">
        <w:rPr>
          <w:sz w:val="30"/>
          <w:szCs w:val="30"/>
        </w:rPr>
        <w:t>распоряжени</w:t>
      </w:r>
      <w:r>
        <w:rPr>
          <w:sz w:val="30"/>
          <w:szCs w:val="30"/>
        </w:rPr>
        <w:t>ями) руководителей</w:t>
      </w:r>
      <w:r w:rsidRPr="00B50AA0">
        <w:rPr>
          <w:sz w:val="30"/>
          <w:szCs w:val="30"/>
        </w:rPr>
        <w:t xml:space="preserve"> </w:t>
      </w:r>
      <w:r>
        <w:rPr>
          <w:sz w:val="30"/>
          <w:szCs w:val="30"/>
        </w:rPr>
        <w:t>структурных подразделений</w:t>
      </w:r>
      <w:r w:rsidRPr="00B50AA0">
        <w:rPr>
          <w:sz w:val="30"/>
          <w:szCs w:val="30"/>
        </w:rPr>
        <w:t xml:space="preserve"> горисполкома, </w:t>
      </w:r>
      <w:r w:rsidR="000F7FB9" w:rsidRPr="00B50AA0">
        <w:rPr>
          <w:sz w:val="30"/>
          <w:szCs w:val="30"/>
        </w:rPr>
        <w:t>администраци</w:t>
      </w:r>
      <w:r w:rsidR="000F7FB9">
        <w:rPr>
          <w:sz w:val="30"/>
          <w:szCs w:val="30"/>
        </w:rPr>
        <w:t>й</w:t>
      </w:r>
      <w:r w:rsidR="000F7FB9" w:rsidRPr="00B50AA0">
        <w:rPr>
          <w:sz w:val="30"/>
          <w:szCs w:val="30"/>
        </w:rPr>
        <w:t xml:space="preserve"> Ленинского и Октябрьского районов г</w:t>
      </w:r>
      <w:proofErr w:type="gramStart"/>
      <w:r w:rsidR="000F7FB9" w:rsidRPr="00B50AA0">
        <w:rPr>
          <w:sz w:val="30"/>
          <w:szCs w:val="30"/>
        </w:rPr>
        <w:t>.М</w:t>
      </w:r>
      <w:proofErr w:type="gramEnd"/>
      <w:r w:rsidR="000F7FB9" w:rsidRPr="00B50AA0">
        <w:rPr>
          <w:sz w:val="30"/>
          <w:szCs w:val="30"/>
        </w:rPr>
        <w:t>огилева (далее – администрации районов города)</w:t>
      </w:r>
      <w:r w:rsidR="000F7FB9">
        <w:rPr>
          <w:sz w:val="30"/>
          <w:szCs w:val="30"/>
        </w:rPr>
        <w:t xml:space="preserve">, </w:t>
      </w:r>
      <w:r w:rsidRPr="00B50AA0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B50AA0">
        <w:rPr>
          <w:sz w:val="30"/>
          <w:szCs w:val="30"/>
        </w:rPr>
        <w:t xml:space="preserve"> здравоохранения «Могилевская центральная поликлиника», Могилевск</w:t>
      </w:r>
      <w:r>
        <w:rPr>
          <w:sz w:val="30"/>
          <w:szCs w:val="30"/>
        </w:rPr>
        <w:t>ого</w:t>
      </w:r>
      <w:r w:rsidRPr="00B50AA0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B50AA0">
        <w:rPr>
          <w:sz w:val="30"/>
          <w:szCs w:val="30"/>
        </w:rPr>
        <w:t xml:space="preserve"> коммунальн</w:t>
      </w:r>
      <w:r>
        <w:rPr>
          <w:sz w:val="30"/>
          <w:szCs w:val="30"/>
        </w:rPr>
        <w:t>ого</w:t>
      </w:r>
      <w:r w:rsidRPr="00B50AA0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ого</w:t>
      </w:r>
      <w:r w:rsidRPr="00B50AA0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я</w:t>
      </w:r>
      <w:r w:rsidRPr="00B50AA0">
        <w:rPr>
          <w:sz w:val="30"/>
          <w:szCs w:val="30"/>
        </w:rPr>
        <w:t xml:space="preserve"> «Управление коммунальных предприятий»</w:t>
      </w:r>
      <w:r w:rsidR="000F7FB9">
        <w:rPr>
          <w:sz w:val="30"/>
          <w:szCs w:val="30"/>
        </w:rPr>
        <w:t xml:space="preserve"> соответственно</w:t>
      </w:r>
      <w:r>
        <w:rPr>
          <w:sz w:val="30"/>
          <w:szCs w:val="30"/>
        </w:rPr>
        <w:t>.</w:t>
      </w:r>
    </w:p>
    <w:p w:rsidR="00002DF5" w:rsidRPr="00B50AA0" w:rsidRDefault="00002DF5" w:rsidP="00EA528C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Отраслевые комиссии изучают результат проделанной работы организаций</w:t>
      </w:r>
      <w:r w:rsidRPr="00A9135E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 xml:space="preserve">и </w:t>
      </w:r>
      <w:r>
        <w:rPr>
          <w:sz w:val="30"/>
          <w:szCs w:val="30"/>
        </w:rPr>
        <w:t>собственников</w:t>
      </w:r>
      <w:r w:rsidRPr="00B50AA0">
        <w:rPr>
          <w:sz w:val="30"/>
          <w:szCs w:val="30"/>
        </w:rPr>
        <w:t xml:space="preserve"> жилых домов</w:t>
      </w:r>
      <w:r>
        <w:rPr>
          <w:sz w:val="30"/>
          <w:szCs w:val="30"/>
        </w:rPr>
        <w:t>,</w:t>
      </w:r>
      <w:r w:rsidRPr="00A9135E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определяют</w:t>
      </w:r>
      <w:r>
        <w:rPr>
          <w:sz w:val="30"/>
          <w:szCs w:val="30"/>
        </w:rPr>
        <w:t xml:space="preserve"> трех</w:t>
      </w:r>
      <w:r w:rsidRPr="00B50AA0">
        <w:rPr>
          <w:sz w:val="30"/>
          <w:szCs w:val="30"/>
        </w:rPr>
        <w:t xml:space="preserve"> претендентов на призовые места в соответствующей группе</w:t>
      </w:r>
      <w:r>
        <w:rPr>
          <w:sz w:val="30"/>
          <w:szCs w:val="30"/>
        </w:rPr>
        <w:t xml:space="preserve"> и</w:t>
      </w:r>
      <w:r w:rsidR="00EF76E2">
        <w:rPr>
          <w:sz w:val="30"/>
          <w:szCs w:val="30"/>
        </w:rPr>
        <w:t xml:space="preserve"> не позднее </w:t>
      </w:r>
      <w:r w:rsidR="0049249B">
        <w:rPr>
          <w:sz w:val="30"/>
          <w:szCs w:val="30"/>
        </w:rPr>
        <w:t xml:space="preserve"> </w:t>
      </w:r>
      <w:r w:rsidR="00FB63E6">
        <w:rPr>
          <w:sz w:val="30"/>
          <w:szCs w:val="30"/>
        </w:rPr>
        <w:t>4 января</w:t>
      </w:r>
      <w:r w:rsidR="00EF76E2">
        <w:rPr>
          <w:sz w:val="30"/>
          <w:szCs w:val="30"/>
        </w:rPr>
        <w:t xml:space="preserve"> </w:t>
      </w:r>
      <w:r w:rsidR="007C2FA8">
        <w:rPr>
          <w:sz w:val="30"/>
          <w:szCs w:val="30"/>
        </w:rPr>
        <w:t>следующего</w:t>
      </w:r>
      <w:r w:rsidR="00EF76E2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направляют </w:t>
      </w:r>
      <w:r w:rsidR="00EA528C">
        <w:rPr>
          <w:sz w:val="30"/>
          <w:szCs w:val="30"/>
        </w:rPr>
        <w:t xml:space="preserve">протоколы и </w:t>
      </w:r>
      <w:r>
        <w:rPr>
          <w:sz w:val="30"/>
          <w:szCs w:val="30"/>
        </w:rPr>
        <w:t>материалы об итогах первого этапа в управление культуры горисполкома</w:t>
      </w:r>
      <w:r w:rsidRPr="00B50AA0">
        <w:rPr>
          <w:sz w:val="30"/>
          <w:szCs w:val="30"/>
        </w:rPr>
        <w:t xml:space="preserve">. 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</w:t>
      </w:r>
      <w:r w:rsidRPr="00B50AA0">
        <w:rPr>
          <w:sz w:val="30"/>
          <w:szCs w:val="30"/>
        </w:rPr>
        <w:t xml:space="preserve">торой этап проводится с 4 января по 14 января следующего года комиссией по подведению итогов </w:t>
      </w:r>
      <w:r w:rsidR="004E21B2">
        <w:rPr>
          <w:sz w:val="30"/>
          <w:szCs w:val="30"/>
        </w:rPr>
        <w:t xml:space="preserve">городского </w:t>
      </w:r>
      <w:r w:rsidRPr="00B50AA0">
        <w:rPr>
          <w:sz w:val="30"/>
          <w:szCs w:val="30"/>
        </w:rPr>
        <w:t xml:space="preserve">конкурса и присуждению </w:t>
      </w:r>
      <w:r w:rsidRPr="00B50AA0">
        <w:rPr>
          <w:sz w:val="30"/>
          <w:szCs w:val="30"/>
        </w:rPr>
        <w:lastRenderedPageBreak/>
        <w:t>премий, вручению дипломов победителям (далее – комиссия).</w:t>
      </w:r>
      <w:r w:rsidRPr="00A9135E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Состав комиссии утверждается ежегодно распоряжением председателя горисполкома. Комиссия подводит итоги городского конкурса путем определения победителя в каждой группе на основании представленных протоколов отраслевых комиссий по результатам первого этапа и фотоматериалов новогоднего и рождественского оформления.</w:t>
      </w:r>
    </w:p>
    <w:p w:rsidR="00002DF5" w:rsidRPr="00B50AA0" w:rsidRDefault="003767A1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t>5</w:t>
      </w:r>
      <w:r w:rsidR="00002DF5" w:rsidRPr="00B50AA0">
        <w:rPr>
          <w:sz w:val="30"/>
          <w:szCs w:val="30"/>
        </w:rPr>
        <w:t xml:space="preserve">. При подведении итогов городского конкурса учитываются следующие </w:t>
      </w:r>
      <w:r w:rsidR="00002DF5">
        <w:rPr>
          <w:sz w:val="30"/>
          <w:szCs w:val="30"/>
        </w:rPr>
        <w:t>критерии</w:t>
      </w:r>
      <w:r w:rsidR="00002DF5" w:rsidRPr="00B50AA0">
        <w:rPr>
          <w:sz w:val="30"/>
          <w:szCs w:val="30"/>
        </w:rPr>
        <w:t>: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комплексное художественное решение новогоднего и рождественского оформления фасадов зданий, входных групп, дверей, окон, витрин, рекламных вывесок, существующего озеленения и малых архитектурных форм, прилегающих территорий (далее – новогоднее и рождественское оформление);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использование нестандартных технических решений в новогоднем и рождественском оформлении;</w:t>
      </w:r>
    </w:p>
    <w:p w:rsidR="00002DF5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количество и качество современных световых и декоративных элементов, надувных и анимационных фигур на новогоднюю и рождественскую тематику;</w:t>
      </w:r>
    </w:p>
    <w:p w:rsidR="00002DF5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организация мест зимнего отдыха на прилегающей территории организаций и жилых домов с использованием ледяных горок, катков для массового катания, новогодних елей, звукового оформления.</w:t>
      </w:r>
    </w:p>
    <w:p w:rsidR="00002DF5" w:rsidRDefault="00002DF5" w:rsidP="00002DF5">
      <w:pPr>
        <w:pStyle w:val="newncpi"/>
        <w:rPr>
          <w:sz w:val="30"/>
          <w:szCs w:val="30"/>
        </w:rPr>
      </w:pPr>
      <w:r w:rsidRPr="00E94153">
        <w:rPr>
          <w:sz w:val="30"/>
          <w:szCs w:val="30"/>
        </w:rPr>
        <w:t>Оценка критериев, указанных в части первой настоящего пункта, осуществляется по пятибалльной</w:t>
      </w:r>
      <w:r>
        <w:rPr>
          <w:sz w:val="30"/>
          <w:szCs w:val="30"/>
        </w:rPr>
        <w:t xml:space="preserve"> системе.</w:t>
      </w:r>
    </w:p>
    <w:p w:rsidR="00910D08" w:rsidRDefault="00910D08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Комиссия имеет право присуждать дополнительный балл претендент</w:t>
      </w:r>
      <w:r w:rsidR="00A0701D">
        <w:rPr>
          <w:sz w:val="30"/>
          <w:szCs w:val="30"/>
        </w:rPr>
        <w:t>ам</w:t>
      </w:r>
      <w:r>
        <w:rPr>
          <w:sz w:val="30"/>
          <w:szCs w:val="30"/>
        </w:rPr>
        <w:t xml:space="preserve"> на </w:t>
      </w:r>
      <w:r w:rsidR="00A0701D">
        <w:rPr>
          <w:sz w:val="30"/>
          <w:szCs w:val="30"/>
        </w:rPr>
        <w:t>призовые места</w:t>
      </w:r>
      <w:r>
        <w:rPr>
          <w:sz w:val="30"/>
          <w:szCs w:val="30"/>
        </w:rPr>
        <w:t xml:space="preserve"> при участии в новогоднем и рождественском оформлении </w:t>
      </w:r>
      <w:r w:rsidR="00663384">
        <w:rPr>
          <w:sz w:val="30"/>
          <w:szCs w:val="30"/>
        </w:rPr>
        <w:t xml:space="preserve">мест </w:t>
      </w:r>
      <w:r w:rsidRPr="00663384">
        <w:rPr>
          <w:sz w:val="30"/>
          <w:szCs w:val="30"/>
        </w:rPr>
        <w:t>массов</w:t>
      </w:r>
      <w:r w:rsidR="00663384" w:rsidRPr="00663384">
        <w:rPr>
          <w:sz w:val="30"/>
          <w:szCs w:val="30"/>
        </w:rPr>
        <w:t>ого</w:t>
      </w:r>
      <w:r>
        <w:rPr>
          <w:sz w:val="30"/>
          <w:szCs w:val="30"/>
        </w:rPr>
        <w:t xml:space="preserve"> отдыха </w:t>
      </w:r>
      <w:r w:rsidR="00663384">
        <w:rPr>
          <w:sz w:val="30"/>
          <w:szCs w:val="30"/>
        </w:rPr>
        <w:t xml:space="preserve">в </w:t>
      </w:r>
      <w:r>
        <w:rPr>
          <w:sz w:val="30"/>
          <w:szCs w:val="30"/>
        </w:rPr>
        <w:t>город</w:t>
      </w:r>
      <w:r w:rsidR="00663384">
        <w:rPr>
          <w:sz w:val="30"/>
          <w:szCs w:val="30"/>
        </w:rPr>
        <w:t xml:space="preserve">е </w:t>
      </w:r>
      <w:r w:rsidR="00A0701D">
        <w:rPr>
          <w:sz w:val="30"/>
          <w:szCs w:val="30"/>
        </w:rPr>
        <w:t xml:space="preserve">(с </w:t>
      </w:r>
      <w:r>
        <w:rPr>
          <w:sz w:val="30"/>
          <w:szCs w:val="30"/>
        </w:rPr>
        <w:t>предоставлени</w:t>
      </w:r>
      <w:r w:rsidR="00A0701D">
        <w:rPr>
          <w:sz w:val="30"/>
          <w:szCs w:val="30"/>
        </w:rPr>
        <w:t>ем</w:t>
      </w:r>
      <w:r>
        <w:rPr>
          <w:sz w:val="30"/>
          <w:szCs w:val="30"/>
        </w:rPr>
        <w:t xml:space="preserve"> фотоматериалов</w:t>
      </w:r>
      <w:r w:rsidR="00A0701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По наибольшему числу баллов в каждой группе определяется победитель.</w:t>
      </w:r>
    </w:p>
    <w:p w:rsidR="00002DF5" w:rsidRPr="00B50AA0" w:rsidRDefault="003767A1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t>6</w:t>
      </w:r>
      <w:r w:rsidR="00002DF5" w:rsidRPr="00B50AA0">
        <w:rPr>
          <w:sz w:val="30"/>
          <w:szCs w:val="30"/>
        </w:rPr>
        <w:t xml:space="preserve">. Финансовые расходы, связанные с приобретением материалов для новогоднего оформления </w:t>
      </w:r>
      <w:r w:rsidR="00EF76E2">
        <w:rPr>
          <w:sz w:val="30"/>
          <w:szCs w:val="30"/>
        </w:rPr>
        <w:t xml:space="preserve">и </w:t>
      </w:r>
      <w:r w:rsidR="007C2FA8">
        <w:rPr>
          <w:sz w:val="30"/>
          <w:szCs w:val="30"/>
        </w:rPr>
        <w:t>составлением</w:t>
      </w:r>
      <w:r w:rsidR="00EF76E2">
        <w:rPr>
          <w:sz w:val="30"/>
          <w:szCs w:val="30"/>
        </w:rPr>
        <w:t xml:space="preserve"> конкурсных документов </w:t>
      </w:r>
      <w:r w:rsidR="00002DF5" w:rsidRPr="00B50AA0">
        <w:rPr>
          <w:sz w:val="30"/>
          <w:szCs w:val="30"/>
        </w:rPr>
        <w:t xml:space="preserve">берут на себя организации, </w:t>
      </w:r>
      <w:r w:rsidR="00002DF5">
        <w:rPr>
          <w:sz w:val="30"/>
          <w:szCs w:val="30"/>
        </w:rPr>
        <w:t>собственники</w:t>
      </w:r>
      <w:r w:rsidR="00002DF5" w:rsidRPr="00B50AA0">
        <w:rPr>
          <w:sz w:val="30"/>
          <w:szCs w:val="30"/>
        </w:rPr>
        <w:t xml:space="preserve"> жилых домов, принимающие участие в городском конкурсе.</w:t>
      </w:r>
    </w:p>
    <w:p w:rsidR="00002DF5" w:rsidRPr="00B50AA0" w:rsidRDefault="003767A1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t>7</w:t>
      </w:r>
      <w:r w:rsidR="00002DF5" w:rsidRPr="00B50AA0">
        <w:rPr>
          <w:sz w:val="30"/>
          <w:szCs w:val="30"/>
        </w:rPr>
        <w:t>. Поощрение победителей городского конкурса осуществляется за счет средств бюджета города, предусмотренных в смете расходов горисполкома на проведение мероприятий горисполкома, в размере:</w:t>
      </w:r>
    </w:p>
    <w:p w:rsidR="00002DF5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среди промышленных организаций</w:t>
      </w:r>
      <w:r>
        <w:rPr>
          <w:sz w:val="30"/>
          <w:szCs w:val="30"/>
        </w:rPr>
        <w:t xml:space="preserve"> –</w:t>
      </w:r>
      <w:r w:rsidRPr="00632140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до</w:t>
      </w:r>
      <w:r>
        <w:rPr>
          <w:sz w:val="30"/>
          <w:szCs w:val="30"/>
        </w:rPr>
        <w:t xml:space="preserve"> 40 </w:t>
      </w:r>
      <w:r w:rsidRPr="00B50AA0">
        <w:rPr>
          <w:sz w:val="30"/>
          <w:szCs w:val="30"/>
        </w:rPr>
        <w:t>базовых величин</w:t>
      </w:r>
      <w:r>
        <w:rPr>
          <w:sz w:val="30"/>
          <w:szCs w:val="30"/>
        </w:rPr>
        <w:t>;</w:t>
      </w:r>
      <w:r w:rsidRPr="00B50AA0">
        <w:rPr>
          <w:sz w:val="30"/>
          <w:szCs w:val="30"/>
        </w:rPr>
        <w:t xml:space="preserve"> </w:t>
      </w:r>
    </w:p>
    <w:p w:rsidR="00002DF5" w:rsidRPr="00B50AA0" w:rsidRDefault="005A6773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среди </w:t>
      </w:r>
      <w:r w:rsidR="00002DF5" w:rsidRPr="00B50AA0">
        <w:rPr>
          <w:sz w:val="30"/>
          <w:szCs w:val="30"/>
        </w:rPr>
        <w:t xml:space="preserve">организаций транспорта, связи – до </w:t>
      </w:r>
      <w:r w:rsidR="00002DF5">
        <w:rPr>
          <w:sz w:val="30"/>
          <w:szCs w:val="30"/>
        </w:rPr>
        <w:t xml:space="preserve">40 </w:t>
      </w:r>
      <w:r w:rsidR="00002DF5" w:rsidRPr="00B50AA0">
        <w:rPr>
          <w:sz w:val="30"/>
          <w:szCs w:val="30"/>
        </w:rPr>
        <w:t>базовых величин;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 xml:space="preserve">среди организаций торговли, услуг – до </w:t>
      </w:r>
      <w:r>
        <w:rPr>
          <w:sz w:val="30"/>
          <w:szCs w:val="30"/>
        </w:rPr>
        <w:t>40</w:t>
      </w:r>
      <w:r w:rsidRPr="00B50AA0">
        <w:rPr>
          <w:sz w:val="30"/>
          <w:szCs w:val="30"/>
        </w:rPr>
        <w:t xml:space="preserve"> базовых величин;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>среди организаций жилищ</w:t>
      </w:r>
      <w:r>
        <w:rPr>
          <w:sz w:val="30"/>
          <w:szCs w:val="30"/>
        </w:rPr>
        <w:t xml:space="preserve">но-коммунального хозяйства – до 40 </w:t>
      </w:r>
      <w:r w:rsidRPr="00B50AA0">
        <w:rPr>
          <w:sz w:val="30"/>
          <w:szCs w:val="30"/>
        </w:rPr>
        <w:t>базовых величин;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lastRenderedPageBreak/>
        <w:t>среди учреждений культуры</w:t>
      </w:r>
      <w:r>
        <w:rPr>
          <w:sz w:val="30"/>
          <w:szCs w:val="30"/>
        </w:rPr>
        <w:t xml:space="preserve"> и учреждений</w:t>
      </w:r>
      <w:r w:rsidRPr="00B50AA0">
        <w:rPr>
          <w:sz w:val="30"/>
          <w:szCs w:val="30"/>
        </w:rPr>
        <w:t xml:space="preserve"> образования в сфере культуры – до </w:t>
      </w:r>
      <w:r>
        <w:rPr>
          <w:sz w:val="30"/>
          <w:szCs w:val="30"/>
        </w:rPr>
        <w:t>25</w:t>
      </w:r>
      <w:r w:rsidRPr="00B50AA0">
        <w:rPr>
          <w:sz w:val="30"/>
          <w:szCs w:val="30"/>
        </w:rPr>
        <w:t xml:space="preserve"> базовых величин;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 xml:space="preserve">среди учреждений здравоохранения – до </w:t>
      </w:r>
      <w:r>
        <w:rPr>
          <w:sz w:val="30"/>
          <w:szCs w:val="30"/>
        </w:rPr>
        <w:t>25</w:t>
      </w:r>
      <w:r w:rsidRPr="00B50AA0">
        <w:rPr>
          <w:sz w:val="30"/>
          <w:szCs w:val="30"/>
        </w:rPr>
        <w:t xml:space="preserve"> базовых величин;</w:t>
      </w:r>
    </w:p>
    <w:p w:rsidR="00002DF5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среди дошкольных </w:t>
      </w:r>
      <w:r w:rsidRPr="00B50AA0">
        <w:rPr>
          <w:sz w:val="30"/>
          <w:szCs w:val="30"/>
        </w:rPr>
        <w:t>учреждени</w:t>
      </w:r>
      <w:r>
        <w:rPr>
          <w:sz w:val="30"/>
          <w:szCs w:val="30"/>
        </w:rPr>
        <w:t>й</w:t>
      </w:r>
      <w:r w:rsidRPr="00B50AA0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– до</w:t>
      </w:r>
      <w:r>
        <w:rPr>
          <w:sz w:val="30"/>
          <w:szCs w:val="30"/>
        </w:rPr>
        <w:t xml:space="preserve"> 25</w:t>
      </w:r>
      <w:r w:rsidRPr="00B50AA0">
        <w:rPr>
          <w:sz w:val="30"/>
          <w:szCs w:val="30"/>
        </w:rPr>
        <w:t xml:space="preserve"> базовых величин</w:t>
      </w:r>
      <w:r>
        <w:rPr>
          <w:sz w:val="30"/>
          <w:szCs w:val="30"/>
        </w:rPr>
        <w:t>;</w:t>
      </w:r>
    </w:p>
    <w:p w:rsidR="005A6773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среди учреждений общего среднего образования </w:t>
      </w:r>
      <w:r w:rsidRPr="00B50AA0">
        <w:rPr>
          <w:sz w:val="30"/>
          <w:szCs w:val="30"/>
        </w:rPr>
        <w:t xml:space="preserve">– до </w:t>
      </w:r>
      <w:r>
        <w:rPr>
          <w:sz w:val="30"/>
          <w:szCs w:val="30"/>
        </w:rPr>
        <w:t xml:space="preserve">25 </w:t>
      </w:r>
      <w:r w:rsidRPr="00B50AA0">
        <w:rPr>
          <w:sz w:val="30"/>
          <w:szCs w:val="30"/>
        </w:rPr>
        <w:t>базовых величин</w:t>
      </w:r>
      <w:r>
        <w:rPr>
          <w:sz w:val="30"/>
          <w:szCs w:val="30"/>
        </w:rPr>
        <w:t>;</w:t>
      </w:r>
    </w:p>
    <w:p w:rsidR="00002DF5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среди учреждений дополнительного образования </w:t>
      </w:r>
      <w:r w:rsidRPr="00B50AA0">
        <w:rPr>
          <w:sz w:val="30"/>
          <w:szCs w:val="30"/>
        </w:rPr>
        <w:t xml:space="preserve">– до </w:t>
      </w:r>
      <w:r>
        <w:rPr>
          <w:sz w:val="30"/>
          <w:szCs w:val="30"/>
        </w:rPr>
        <w:t xml:space="preserve">25 </w:t>
      </w:r>
      <w:r w:rsidRPr="00B50AA0">
        <w:rPr>
          <w:sz w:val="30"/>
          <w:szCs w:val="30"/>
        </w:rPr>
        <w:t>базовых величин</w:t>
      </w:r>
      <w:r>
        <w:rPr>
          <w:sz w:val="30"/>
          <w:szCs w:val="30"/>
        </w:rPr>
        <w:t>;</w:t>
      </w:r>
    </w:p>
    <w:p w:rsidR="00002DF5" w:rsidRPr="00B50AA0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 xml:space="preserve">среди учреждений физической культуры, спорта, туризма – до </w:t>
      </w:r>
      <w:r>
        <w:rPr>
          <w:sz w:val="30"/>
          <w:szCs w:val="30"/>
        </w:rPr>
        <w:t xml:space="preserve">25 </w:t>
      </w:r>
      <w:r w:rsidRPr="00B50AA0">
        <w:rPr>
          <w:sz w:val="30"/>
          <w:szCs w:val="30"/>
        </w:rPr>
        <w:t>базовых величин;</w:t>
      </w:r>
    </w:p>
    <w:p w:rsidR="00002DF5" w:rsidRPr="00B50AA0" w:rsidRDefault="007C2FA8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среди собственников </w:t>
      </w:r>
      <w:r w:rsidR="00002DF5" w:rsidRPr="00B50AA0">
        <w:rPr>
          <w:sz w:val="30"/>
          <w:szCs w:val="30"/>
        </w:rPr>
        <w:t>жилых домов</w:t>
      </w:r>
      <w:r w:rsidR="0049249B">
        <w:rPr>
          <w:sz w:val="30"/>
          <w:szCs w:val="30"/>
        </w:rPr>
        <w:t>, расположенных на территории</w:t>
      </w:r>
      <w:r w:rsidR="00002DF5" w:rsidRPr="00B50AA0">
        <w:rPr>
          <w:sz w:val="30"/>
          <w:szCs w:val="30"/>
        </w:rPr>
        <w:t xml:space="preserve"> Ленинского района </w:t>
      </w:r>
      <w:proofErr w:type="gramStart"/>
      <w:r w:rsidR="00002DF5" w:rsidRPr="00B50AA0">
        <w:rPr>
          <w:sz w:val="30"/>
          <w:szCs w:val="30"/>
        </w:rPr>
        <w:t>г</w:t>
      </w:r>
      <w:proofErr w:type="gramEnd"/>
      <w:r w:rsidR="00002DF5" w:rsidRPr="00B50AA0">
        <w:rPr>
          <w:sz w:val="30"/>
          <w:szCs w:val="30"/>
        </w:rPr>
        <w:t>. Могилева – до 10 базовых величин;</w:t>
      </w:r>
    </w:p>
    <w:p w:rsidR="00002DF5" w:rsidRDefault="00002DF5" w:rsidP="00002DF5">
      <w:pPr>
        <w:pStyle w:val="newncpi"/>
        <w:rPr>
          <w:sz w:val="30"/>
          <w:szCs w:val="30"/>
        </w:rPr>
      </w:pPr>
      <w:r w:rsidRPr="00B50AA0">
        <w:rPr>
          <w:sz w:val="30"/>
          <w:szCs w:val="30"/>
        </w:rPr>
        <w:t xml:space="preserve">среди </w:t>
      </w:r>
      <w:r w:rsidR="007C2FA8">
        <w:rPr>
          <w:sz w:val="30"/>
          <w:szCs w:val="30"/>
        </w:rPr>
        <w:t>собственников</w:t>
      </w:r>
      <w:r w:rsidRPr="00B50AA0">
        <w:rPr>
          <w:sz w:val="30"/>
          <w:szCs w:val="30"/>
        </w:rPr>
        <w:t xml:space="preserve"> жилых домов</w:t>
      </w:r>
      <w:r w:rsidR="0049249B">
        <w:rPr>
          <w:sz w:val="30"/>
          <w:szCs w:val="30"/>
        </w:rPr>
        <w:t>, расположенных на территории</w:t>
      </w:r>
      <w:r w:rsidRPr="00B50AA0">
        <w:rPr>
          <w:sz w:val="30"/>
          <w:szCs w:val="30"/>
        </w:rPr>
        <w:t xml:space="preserve"> Октябрьского района </w:t>
      </w:r>
      <w:proofErr w:type="gramStart"/>
      <w:r w:rsidRPr="00B50AA0">
        <w:rPr>
          <w:sz w:val="30"/>
          <w:szCs w:val="30"/>
        </w:rPr>
        <w:t>г</w:t>
      </w:r>
      <w:proofErr w:type="gramEnd"/>
      <w:r w:rsidRPr="00B50AA0">
        <w:rPr>
          <w:sz w:val="30"/>
          <w:szCs w:val="30"/>
        </w:rPr>
        <w:t>. Могилева – до 10 базовых величин.</w:t>
      </w:r>
    </w:p>
    <w:p w:rsidR="00002DF5" w:rsidRDefault="00246C42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Денежные средства</w:t>
      </w:r>
      <w:r w:rsidR="00002DF5" w:rsidRPr="00B50AA0">
        <w:rPr>
          <w:sz w:val="30"/>
          <w:szCs w:val="30"/>
        </w:rPr>
        <w:t xml:space="preserve"> победителей городского конкурса среди организаций города направля</w:t>
      </w:r>
      <w:r>
        <w:rPr>
          <w:sz w:val="30"/>
          <w:szCs w:val="30"/>
        </w:rPr>
        <w:t>ю</w:t>
      </w:r>
      <w:r w:rsidR="00002DF5" w:rsidRPr="00B50AA0">
        <w:rPr>
          <w:sz w:val="30"/>
          <w:szCs w:val="30"/>
        </w:rPr>
        <w:t>тся на укрепление их материально-технической базы.</w:t>
      </w:r>
    </w:p>
    <w:p w:rsidR="00002DF5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Расходы на изготовление дипломов, приобретение рамок, выплату денежных поощрений осуществляются за счет средств бюджета</w:t>
      </w:r>
      <w:r w:rsidR="00246C42">
        <w:rPr>
          <w:sz w:val="30"/>
          <w:szCs w:val="30"/>
        </w:rPr>
        <w:t xml:space="preserve"> города</w:t>
      </w:r>
      <w:r>
        <w:rPr>
          <w:sz w:val="30"/>
          <w:szCs w:val="30"/>
        </w:rPr>
        <w:t>.</w:t>
      </w:r>
    </w:p>
    <w:p w:rsidR="00002DF5" w:rsidRDefault="003767A1" w:rsidP="007C2FA8">
      <w:pPr>
        <w:pStyle w:val="newncpi"/>
        <w:ind w:left="567" w:firstLine="0"/>
        <w:rPr>
          <w:sz w:val="30"/>
          <w:szCs w:val="30"/>
        </w:rPr>
      </w:pPr>
      <w:r>
        <w:rPr>
          <w:sz w:val="30"/>
          <w:szCs w:val="30"/>
        </w:rPr>
        <w:t>8</w:t>
      </w:r>
      <w:r w:rsidR="00002DF5">
        <w:rPr>
          <w:sz w:val="30"/>
          <w:szCs w:val="30"/>
        </w:rPr>
        <w:t>. Поощрение победителям</w:t>
      </w:r>
      <w:r w:rsidR="00002DF5" w:rsidRPr="00300C74">
        <w:rPr>
          <w:sz w:val="30"/>
          <w:szCs w:val="30"/>
        </w:rPr>
        <w:t xml:space="preserve"> </w:t>
      </w:r>
      <w:r w:rsidR="00002DF5" w:rsidRPr="00B50AA0">
        <w:rPr>
          <w:sz w:val="30"/>
          <w:szCs w:val="30"/>
        </w:rPr>
        <w:t>городского конкурса</w:t>
      </w:r>
      <w:r w:rsidR="00002DF5">
        <w:rPr>
          <w:sz w:val="30"/>
          <w:szCs w:val="30"/>
        </w:rPr>
        <w:t xml:space="preserve"> выплачивается: организациям </w:t>
      </w:r>
      <w:r w:rsidR="007C2FA8">
        <w:rPr>
          <w:sz w:val="30"/>
          <w:szCs w:val="30"/>
        </w:rPr>
        <w:t>–</w:t>
      </w:r>
      <w:r w:rsidR="00002DF5">
        <w:rPr>
          <w:sz w:val="30"/>
          <w:szCs w:val="30"/>
        </w:rPr>
        <w:t xml:space="preserve"> путем перечисления на расчетный счет;</w:t>
      </w:r>
    </w:p>
    <w:p w:rsidR="00002DF5" w:rsidRDefault="00002DF5" w:rsidP="00002DF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собственникам</w:t>
      </w:r>
      <w:r w:rsidRPr="0076211B">
        <w:rPr>
          <w:sz w:val="30"/>
          <w:szCs w:val="30"/>
        </w:rPr>
        <w:t xml:space="preserve"> </w:t>
      </w:r>
      <w:r w:rsidRPr="00B50AA0">
        <w:rPr>
          <w:sz w:val="30"/>
          <w:szCs w:val="30"/>
        </w:rPr>
        <w:t>жил</w:t>
      </w:r>
      <w:r>
        <w:rPr>
          <w:sz w:val="30"/>
          <w:szCs w:val="30"/>
        </w:rPr>
        <w:t>ых домов</w:t>
      </w:r>
      <w:r w:rsidRPr="0092373C">
        <w:rPr>
          <w:sz w:val="30"/>
          <w:szCs w:val="30"/>
        </w:rPr>
        <w:t xml:space="preserve"> </w:t>
      </w:r>
      <w:r w:rsidR="007C2FA8">
        <w:rPr>
          <w:sz w:val="30"/>
          <w:szCs w:val="30"/>
        </w:rPr>
        <w:t>–</w:t>
      </w:r>
      <w:r>
        <w:rPr>
          <w:sz w:val="30"/>
          <w:szCs w:val="30"/>
        </w:rPr>
        <w:t xml:space="preserve"> путем</w:t>
      </w:r>
      <w:r w:rsidR="007C2FA8">
        <w:rPr>
          <w:sz w:val="30"/>
          <w:szCs w:val="30"/>
        </w:rPr>
        <w:t xml:space="preserve"> перечисления на </w:t>
      </w:r>
      <w:proofErr w:type="spellStart"/>
      <w:proofErr w:type="gramStart"/>
      <w:r w:rsidR="007C2FA8">
        <w:rPr>
          <w:sz w:val="30"/>
          <w:szCs w:val="30"/>
        </w:rPr>
        <w:t>карт-</w:t>
      </w:r>
      <w:r>
        <w:rPr>
          <w:sz w:val="30"/>
          <w:szCs w:val="30"/>
        </w:rPr>
        <w:t>счет</w:t>
      </w:r>
      <w:proofErr w:type="spellEnd"/>
      <w:proofErr w:type="gramEnd"/>
      <w:r>
        <w:rPr>
          <w:sz w:val="30"/>
          <w:szCs w:val="30"/>
        </w:rPr>
        <w:t>.</w:t>
      </w:r>
    </w:p>
    <w:p w:rsidR="00002DF5" w:rsidRDefault="003767A1" w:rsidP="00002DF5">
      <w:pPr>
        <w:pStyle w:val="point"/>
        <w:rPr>
          <w:sz w:val="30"/>
          <w:szCs w:val="30"/>
        </w:rPr>
      </w:pPr>
      <w:r>
        <w:rPr>
          <w:sz w:val="30"/>
          <w:szCs w:val="30"/>
        </w:rPr>
        <w:t>9</w:t>
      </w:r>
      <w:r w:rsidR="00002DF5" w:rsidRPr="00B50AA0">
        <w:rPr>
          <w:sz w:val="30"/>
          <w:szCs w:val="30"/>
        </w:rPr>
        <w:t>. </w:t>
      </w:r>
      <w:r w:rsidR="00246C42">
        <w:rPr>
          <w:sz w:val="30"/>
          <w:szCs w:val="30"/>
        </w:rPr>
        <w:t>И</w:t>
      </w:r>
      <w:r w:rsidR="00002DF5" w:rsidRPr="00B50AA0">
        <w:rPr>
          <w:sz w:val="30"/>
          <w:szCs w:val="30"/>
        </w:rPr>
        <w:t>тог</w:t>
      </w:r>
      <w:r w:rsidR="00246C42">
        <w:rPr>
          <w:sz w:val="30"/>
          <w:szCs w:val="30"/>
        </w:rPr>
        <w:t>и</w:t>
      </w:r>
      <w:r w:rsidR="00002DF5" w:rsidRPr="00B50AA0">
        <w:rPr>
          <w:sz w:val="30"/>
          <w:szCs w:val="30"/>
        </w:rPr>
        <w:t xml:space="preserve"> городского конкурса </w:t>
      </w:r>
      <w:r w:rsidR="00246C42">
        <w:rPr>
          <w:sz w:val="30"/>
          <w:szCs w:val="30"/>
        </w:rPr>
        <w:t>о</w:t>
      </w:r>
      <w:r w:rsidR="00002DF5" w:rsidRPr="00B50AA0">
        <w:rPr>
          <w:sz w:val="30"/>
          <w:szCs w:val="30"/>
        </w:rPr>
        <w:t>с</w:t>
      </w:r>
      <w:r w:rsidR="00246C42">
        <w:rPr>
          <w:sz w:val="30"/>
          <w:szCs w:val="30"/>
        </w:rPr>
        <w:t xml:space="preserve">вещаются отделом идеологической работы и по делам молодежи горисполкома </w:t>
      </w:r>
      <w:r w:rsidR="00002DF5" w:rsidRPr="00B50AA0">
        <w:rPr>
          <w:sz w:val="30"/>
          <w:szCs w:val="30"/>
        </w:rPr>
        <w:t>в средствах массовой информации.</w:t>
      </w:r>
    </w:p>
    <w:p w:rsidR="00002DF5" w:rsidRPr="00B50AA0" w:rsidRDefault="00002DF5" w:rsidP="00002DF5">
      <w:pPr>
        <w:pStyle w:val="point"/>
        <w:spacing w:line="360" w:lineRule="auto"/>
        <w:rPr>
          <w:sz w:val="30"/>
          <w:szCs w:val="30"/>
        </w:rPr>
      </w:pPr>
    </w:p>
    <w:p w:rsidR="00901446" w:rsidRDefault="00901446" w:rsidP="00002DF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</w:p>
    <w:p w:rsidR="00002DF5" w:rsidRDefault="00901446" w:rsidP="00002DF5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культуры </w:t>
      </w:r>
      <w:r w:rsidR="00002DF5">
        <w:rPr>
          <w:rFonts w:ascii="Times New Roman" w:hAnsi="Times New Roman" w:cs="Times New Roman"/>
          <w:sz w:val="30"/>
          <w:szCs w:val="30"/>
        </w:rPr>
        <w:t xml:space="preserve">горисполкома        </w:t>
      </w:r>
      <w:r w:rsidR="00002DF5" w:rsidRPr="00AF62F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002DF5" w:rsidRPr="00AF62FB">
        <w:rPr>
          <w:rFonts w:ascii="Times New Roman" w:hAnsi="Times New Roman" w:cs="Times New Roman"/>
          <w:sz w:val="30"/>
          <w:szCs w:val="30"/>
        </w:rPr>
        <w:t xml:space="preserve">  </w:t>
      </w:r>
      <w:r w:rsidR="00002DF5">
        <w:rPr>
          <w:rFonts w:ascii="Times New Roman" w:hAnsi="Times New Roman" w:cs="Times New Roman"/>
          <w:sz w:val="30"/>
          <w:szCs w:val="30"/>
        </w:rPr>
        <w:t xml:space="preserve">     </w:t>
      </w:r>
      <w:r w:rsidR="00002DF5" w:rsidRPr="00AF62FB">
        <w:rPr>
          <w:rFonts w:ascii="Times New Roman" w:hAnsi="Times New Roman" w:cs="Times New Roman"/>
          <w:sz w:val="30"/>
          <w:szCs w:val="30"/>
        </w:rPr>
        <w:t xml:space="preserve">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И.В.Жаббарова</w:t>
      </w:r>
      <w:proofErr w:type="spellEnd"/>
    </w:p>
    <w:p w:rsidR="00221071" w:rsidRDefault="00221071"/>
    <w:sectPr w:rsidR="00221071" w:rsidSect="00BA455F">
      <w:headerReference w:type="default" r:id="rId6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56" w:rsidRDefault="00D61B56" w:rsidP="00002DF5">
      <w:pPr>
        <w:spacing w:after="0" w:line="240" w:lineRule="auto"/>
      </w:pPr>
      <w:r>
        <w:separator/>
      </w:r>
    </w:p>
  </w:endnote>
  <w:endnote w:type="continuationSeparator" w:id="0">
    <w:p w:rsidR="00D61B56" w:rsidRDefault="00D61B56" w:rsidP="0000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56" w:rsidRDefault="00D61B56" w:rsidP="00002DF5">
      <w:pPr>
        <w:spacing w:after="0" w:line="240" w:lineRule="auto"/>
      </w:pPr>
      <w:r>
        <w:separator/>
      </w:r>
    </w:p>
  </w:footnote>
  <w:footnote w:type="continuationSeparator" w:id="0">
    <w:p w:rsidR="00D61B56" w:rsidRDefault="00D61B56" w:rsidP="0000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7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2DF5" w:rsidRPr="00002DF5" w:rsidRDefault="009934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2D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2DF5" w:rsidRPr="00002D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2D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23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02D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2DF5" w:rsidRDefault="00002D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DF5"/>
    <w:rsid w:val="00002DF5"/>
    <w:rsid w:val="000E0313"/>
    <w:rsid w:val="000F7FB9"/>
    <w:rsid w:val="00164FA1"/>
    <w:rsid w:val="00185A8E"/>
    <w:rsid w:val="001B1D04"/>
    <w:rsid w:val="00221071"/>
    <w:rsid w:val="00246C42"/>
    <w:rsid w:val="00284DFF"/>
    <w:rsid w:val="002A73A2"/>
    <w:rsid w:val="00324E72"/>
    <w:rsid w:val="003767A1"/>
    <w:rsid w:val="003E44F0"/>
    <w:rsid w:val="00464B09"/>
    <w:rsid w:val="00466E1B"/>
    <w:rsid w:val="0047230D"/>
    <w:rsid w:val="0049249B"/>
    <w:rsid w:val="00493EB5"/>
    <w:rsid w:val="004E21B2"/>
    <w:rsid w:val="005A6773"/>
    <w:rsid w:val="005D6A4B"/>
    <w:rsid w:val="00613D3A"/>
    <w:rsid w:val="00634AAE"/>
    <w:rsid w:val="00663384"/>
    <w:rsid w:val="006B0A28"/>
    <w:rsid w:val="006F2546"/>
    <w:rsid w:val="007B60D3"/>
    <w:rsid w:val="007C0B16"/>
    <w:rsid w:val="007C2FA8"/>
    <w:rsid w:val="0080267D"/>
    <w:rsid w:val="008B226A"/>
    <w:rsid w:val="008B2C07"/>
    <w:rsid w:val="00901446"/>
    <w:rsid w:val="00910D08"/>
    <w:rsid w:val="00930201"/>
    <w:rsid w:val="00950513"/>
    <w:rsid w:val="00982411"/>
    <w:rsid w:val="00993412"/>
    <w:rsid w:val="009E124B"/>
    <w:rsid w:val="00A0701D"/>
    <w:rsid w:val="00AA0744"/>
    <w:rsid w:val="00AD3EE7"/>
    <w:rsid w:val="00B30274"/>
    <w:rsid w:val="00B90B14"/>
    <w:rsid w:val="00BA455F"/>
    <w:rsid w:val="00BB481A"/>
    <w:rsid w:val="00BE6284"/>
    <w:rsid w:val="00C42FB9"/>
    <w:rsid w:val="00C94119"/>
    <w:rsid w:val="00CA1BF3"/>
    <w:rsid w:val="00D61B56"/>
    <w:rsid w:val="00DC4A5C"/>
    <w:rsid w:val="00DF2041"/>
    <w:rsid w:val="00E5239B"/>
    <w:rsid w:val="00EA528C"/>
    <w:rsid w:val="00EF76E2"/>
    <w:rsid w:val="00FA76A1"/>
    <w:rsid w:val="00F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002DF5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02DF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002DF5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002DF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DF5"/>
  </w:style>
  <w:style w:type="paragraph" w:styleId="a5">
    <w:name w:val="footer"/>
    <w:basedOn w:val="a"/>
    <w:link w:val="a6"/>
    <w:uiPriority w:val="99"/>
    <w:semiHidden/>
    <w:unhideWhenUsed/>
    <w:rsid w:val="0000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DF5"/>
  </w:style>
  <w:style w:type="table" w:styleId="a7">
    <w:name w:val="Table Grid"/>
    <w:basedOn w:val="a1"/>
    <w:uiPriority w:val="59"/>
    <w:rsid w:val="0000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pressa</cp:lastModifiedBy>
  <cp:revision>2</cp:revision>
  <cp:lastPrinted>2018-11-30T07:22:00Z</cp:lastPrinted>
  <dcterms:created xsi:type="dcterms:W3CDTF">2018-12-11T08:47:00Z</dcterms:created>
  <dcterms:modified xsi:type="dcterms:W3CDTF">2018-12-11T08:47:00Z</dcterms:modified>
</cp:coreProperties>
</file>