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4" w:type="dxa"/>
        <w:tblCellMar>
          <w:left w:w="0" w:type="dxa"/>
          <w:right w:w="0" w:type="dxa"/>
        </w:tblCellMar>
        <w:tblLook w:val="04A0"/>
      </w:tblPr>
      <w:tblGrid>
        <w:gridCol w:w="5535"/>
        <w:gridCol w:w="4819"/>
      </w:tblGrid>
      <w:tr w:rsidR="001A4714" w:rsidRPr="001A4714" w:rsidTr="001A4714">
        <w:tc>
          <w:tcPr>
            <w:tcW w:w="55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11.1.2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«Подтверждение государственной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аккредитации на право осуществления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деятельности по развитию физической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культуры и спорта»</w:t>
            </w:r>
          </w:p>
        </w:tc>
      </w:tr>
    </w:tbl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A4714">
        <w:rPr>
          <w:rFonts w:ascii="Times New Roman" w:eastAsia="Times New Roman" w:hAnsi="Times New Roman" w:cs="Times New Roman"/>
          <w:color w:val="000000"/>
        </w:rPr>
        <w:t>Форма</w:t>
      </w:r>
    </w:p>
    <w:p w:rsid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подтверждении государственной аккредитации на право осуществления деятельности по развитию физической культуры</w:t>
      </w:r>
    </w:p>
    <w:p w:rsidR="001D20C4" w:rsidRPr="001A4714" w:rsidRDefault="001D20C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1A4714" w:rsidRPr="001A4714" w:rsidTr="001A4714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A4714" w:rsidRPr="001A4714" w:rsidTr="001A4714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1A4714" w:rsidRPr="001A4714" w:rsidTr="001A4714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1A4714" w:rsidRPr="001A4714" w:rsidRDefault="001A4714" w:rsidP="001A471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11923" w:type="dxa"/>
        <w:tblCellMar>
          <w:left w:w="0" w:type="dxa"/>
          <w:right w:w="0" w:type="dxa"/>
        </w:tblCellMar>
        <w:tblLook w:val="04A0"/>
      </w:tblPr>
      <w:tblGrid>
        <w:gridCol w:w="6243"/>
        <w:gridCol w:w="5680"/>
      </w:tblGrid>
      <w:tr w:rsidR="001A4714" w:rsidRPr="001A4714" w:rsidTr="001A4714">
        <w:tc>
          <w:tcPr>
            <w:tcW w:w="6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Default="001A4714" w:rsidP="001A47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4714" w:rsidRPr="001A4714" w:rsidRDefault="001A4714" w:rsidP="001A47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11.1.2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«Подтверждение государственной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аккредитации на право осуществления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деятельности по развитию физической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культуры и спорта»</w:t>
            </w:r>
          </w:p>
        </w:tc>
      </w:tr>
    </w:tbl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A4714">
        <w:rPr>
          <w:rFonts w:ascii="Times New Roman" w:eastAsia="Times New Roman" w:hAnsi="Times New Roman" w:cs="Times New Roman"/>
          <w:color w:val="000000"/>
        </w:rPr>
        <w:t>Форма</w:t>
      </w:r>
    </w:p>
    <w:p w:rsid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подтвердить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8" w:type="dxa"/>
        <w:tblCellMar>
          <w:left w:w="0" w:type="dxa"/>
          <w:right w:w="0" w:type="dxa"/>
        </w:tblCellMar>
        <w:tblLook w:val="04A0"/>
      </w:tblPr>
      <w:tblGrid>
        <w:gridCol w:w="4259"/>
        <w:gridCol w:w="2052"/>
        <w:gridCol w:w="3947"/>
      </w:tblGrid>
      <w:tr w:rsidR="001A4714" w:rsidRPr="001A4714" w:rsidTr="001A4714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9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A4714" w:rsidRPr="001A4714" w:rsidTr="001A4714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right="431" w:firstLine="8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1A4714" w:rsidRPr="001A4714" w:rsidTr="001A4714">
        <w:trPr>
          <w:trHeight w:val="240"/>
        </w:trPr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394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1A4714" w:rsidRPr="001A4714" w:rsidRDefault="001A4714" w:rsidP="001A471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066" w:type="dxa"/>
        <w:tblCellMar>
          <w:left w:w="0" w:type="dxa"/>
          <w:right w:w="0" w:type="dxa"/>
        </w:tblCellMar>
        <w:tblLook w:val="04A0"/>
      </w:tblPr>
      <w:tblGrid>
        <w:gridCol w:w="6102"/>
        <w:gridCol w:w="5964"/>
      </w:tblGrid>
      <w:tr w:rsidR="001A4714" w:rsidRPr="001A4714" w:rsidTr="001A4714"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714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11.1.2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«Подтверждение государственной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аккредитации на право осуществления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деятельности по развитию физической</w:t>
            </w:r>
            <w:r w:rsidRPr="001A4714">
              <w:rPr>
                <w:rFonts w:ascii="Times New Roman" w:eastAsia="Times New Roman" w:hAnsi="Times New Roman" w:cs="Times New Roman"/>
              </w:rPr>
              <w:br/>
              <w:t>культуры и спорта»</w:t>
            </w:r>
          </w:p>
        </w:tc>
      </w:tr>
    </w:tbl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Default="001A4714" w:rsidP="001A4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A4714" w:rsidRDefault="001A4714" w:rsidP="001A4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A4714" w:rsidRDefault="001A4714" w:rsidP="001A4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A4714">
        <w:rPr>
          <w:rFonts w:ascii="Times New Roman" w:eastAsia="Times New Roman" w:hAnsi="Times New Roman" w:cs="Times New Roman"/>
          <w:color w:val="000000"/>
        </w:rPr>
        <w:t>Форма</w:t>
      </w:r>
    </w:p>
    <w:p w:rsidR="001A4714" w:rsidRPr="001A4714" w:rsidRDefault="001A4714" w:rsidP="001A47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1A4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___________________________________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подтвердить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</w:t>
      </w: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осуществляется по следующим видам спорта: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этапам спортивной подготовки: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1A4714" w:rsidRPr="001A4714" w:rsidTr="001A4714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A4714" w:rsidRPr="001A4714" w:rsidTr="001A4714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1A4714" w:rsidRPr="001A4714" w:rsidTr="001A4714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14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4714" w:rsidRPr="001A4714" w:rsidRDefault="001A4714" w:rsidP="001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714" w:rsidRPr="001A4714" w:rsidRDefault="001A4714" w:rsidP="001A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1A4714" w:rsidRPr="001A4714" w:rsidRDefault="001A4714" w:rsidP="001A471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14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Pr="001A4714" w:rsidRDefault="001A4714" w:rsidP="001A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714" w:rsidRPr="001A4714" w:rsidRDefault="001A4714" w:rsidP="001A4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714" w:rsidRDefault="001A4714" w:rsidP="001A4714">
      <w:pPr>
        <w:spacing w:after="240" w:line="240" w:lineRule="auto"/>
        <w:ind w:firstLine="567"/>
        <w:jc w:val="both"/>
      </w:pPr>
      <w:r w:rsidRPr="001A4714">
        <w:rPr>
          <w:rFonts w:ascii="Times New Roman" w:eastAsia="Times New Roman" w:hAnsi="Times New Roman" w:cs="Times New Roman"/>
          <w:color w:val="000000"/>
        </w:rPr>
        <w:br/>
      </w:r>
    </w:p>
    <w:sectPr w:rsidR="001A4714" w:rsidSect="001A4714">
      <w:pgSz w:w="11906" w:h="16838"/>
      <w:pgMar w:top="709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537"/>
    <w:rsid w:val="001A4714"/>
    <w:rsid w:val="001D20C4"/>
    <w:rsid w:val="00266111"/>
    <w:rsid w:val="00344537"/>
    <w:rsid w:val="0073386D"/>
    <w:rsid w:val="00D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537"/>
    <w:rPr>
      <w:b/>
      <w:bCs/>
    </w:rPr>
  </w:style>
  <w:style w:type="paragraph" w:styleId="a4">
    <w:name w:val="List Paragraph"/>
    <w:basedOn w:val="a"/>
    <w:uiPriority w:val="34"/>
    <w:qFormat/>
    <w:rsid w:val="00344537"/>
    <w:pPr>
      <w:ind w:left="720"/>
      <w:contextualSpacing/>
    </w:pPr>
  </w:style>
  <w:style w:type="paragraph" w:customStyle="1" w:styleId="newncpi">
    <w:name w:val="newncpi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4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Прилепова Елена Леонидовна</dc:creator>
  <cp:keywords/>
  <dc:description/>
  <cp:lastModifiedBy>Прилепова Елена Леонидовна</cp:lastModifiedBy>
  <cp:revision>4</cp:revision>
  <dcterms:created xsi:type="dcterms:W3CDTF">2023-10-26T06:06:00Z</dcterms:created>
  <dcterms:modified xsi:type="dcterms:W3CDTF">2023-10-27T13:37:00Z</dcterms:modified>
</cp:coreProperties>
</file>