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6DA" w:rsidRPr="00BD6A54" w:rsidRDefault="0046083C" w:rsidP="007506DA">
      <w:pPr>
        <w:jc w:val="center"/>
      </w:pPr>
      <w:r>
        <w:t xml:space="preserve">   </w:t>
      </w:r>
      <w:r w:rsidR="007506DA" w:rsidRPr="00BD6A54">
        <w:t xml:space="preserve">Итоги исполнения бюджета города Могилева </w:t>
      </w:r>
    </w:p>
    <w:p w:rsidR="007506DA" w:rsidRPr="00BD6A54" w:rsidRDefault="007506DA" w:rsidP="007506DA">
      <w:pPr>
        <w:jc w:val="center"/>
      </w:pPr>
      <w:r w:rsidRPr="00BD6A54">
        <w:t xml:space="preserve">за 1 </w:t>
      </w:r>
      <w:r>
        <w:t>полугодие</w:t>
      </w:r>
      <w:r w:rsidRPr="00BD6A54">
        <w:t xml:space="preserve"> 20</w:t>
      </w:r>
      <w:r>
        <w:t>20</w:t>
      </w:r>
      <w:r w:rsidRPr="00BD6A54">
        <w:t xml:space="preserve"> года</w:t>
      </w:r>
    </w:p>
    <w:p w:rsidR="00DF507A" w:rsidRPr="00C97269" w:rsidRDefault="00DF507A" w:rsidP="007506DA">
      <w:pPr>
        <w:ind w:left="2832" w:firstLine="708"/>
      </w:pPr>
    </w:p>
    <w:p w:rsidR="00715114" w:rsidRPr="001C1C67" w:rsidRDefault="007506DA" w:rsidP="00715114">
      <w:pPr>
        <w:tabs>
          <w:tab w:val="left" w:pos="900"/>
        </w:tabs>
        <w:ind w:firstLine="709"/>
        <w:jc w:val="both"/>
      </w:pPr>
      <w:proofErr w:type="gramStart"/>
      <w:r w:rsidRPr="00C80245">
        <w:t xml:space="preserve">За </w:t>
      </w:r>
      <w:r w:rsidR="00400CF1">
        <w:t xml:space="preserve"> </w:t>
      </w:r>
      <w:r w:rsidRPr="00C80245">
        <w:t>1</w:t>
      </w:r>
      <w:proofErr w:type="gramEnd"/>
      <w:r w:rsidRPr="00C80245">
        <w:t xml:space="preserve"> </w:t>
      </w:r>
      <w:r w:rsidR="00400CF1">
        <w:t xml:space="preserve"> </w:t>
      </w:r>
      <w:r>
        <w:t>полугодие</w:t>
      </w:r>
      <w:r w:rsidRPr="00C80245">
        <w:t xml:space="preserve"> </w:t>
      </w:r>
      <w:r w:rsidR="00400CF1">
        <w:t xml:space="preserve"> </w:t>
      </w:r>
      <w:r w:rsidRPr="00C80245">
        <w:t>20</w:t>
      </w:r>
      <w:r>
        <w:t>20</w:t>
      </w:r>
      <w:r w:rsidR="00400CF1">
        <w:t xml:space="preserve"> </w:t>
      </w:r>
      <w:r w:rsidRPr="00C80245">
        <w:t xml:space="preserve"> года </w:t>
      </w:r>
      <w:r w:rsidR="00400CF1">
        <w:t xml:space="preserve"> </w:t>
      </w:r>
      <w:r w:rsidRPr="00C80245">
        <w:t xml:space="preserve">в </w:t>
      </w:r>
      <w:r w:rsidR="00400CF1">
        <w:t xml:space="preserve"> </w:t>
      </w:r>
      <w:r w:rsidRPr="00C80245">
        <w:t>бюджет</w:t>
      </w:r>
      <w:r w:rsidR="00400CF1">
        <w:t xml:space="preserve"> </w:t>
      </w:r>
      <w:r w:rsidRPr="00C80245">
        <w:t xml:space="preserve"> города поступило доходов</w:t>
      </w:r>
      <w:r>
        <w:t xml:space="preserve"> </w:t>
      </w:r>
      <w:r w:rsidR="00715114">
        <w:t>177</w:t>
      </w:r>
      <w:r w:rsidR="00400CF1">
        <w:t xml:space="preserve"> </w:t>
      </w:r>
      <w:r w:rsidR="00715114">
        <w:t>417,7</w:t>
      </w:r>
      <w:r w:rsidR="00715114" w:rsidRPr="00EA1F91">
        <w:t>тыс</w:t>
      </w:r>
      <w:r w:rsidR="00715114" w:rsidRPr="001C1C67">
        <w:t>.рублей,</w:t>
      </w:r>
      <w:r w:rsidR="00715114" w:rsidRPr="001C1C67">
        <w:rPr>
          <w:bCs/>
        </w:rPr>
        <w:t xml:space="preserve"> </w:t>
      </w:r>
      <w:r w:rsidR="00715114" w:rsidRPr="001C1C67">
        <w:t>расходы профинансированы</w:t>
      </w:r>
      <w:r w:rsidR="00715114">
        <w:t xml:space="preserve"> </w:t>
      </w:r>
      <w:r w:rsidR="00715114" w:rsidRPr="00715114">
        <w:t xml:space="preserve">на 180 508,0тыс.рублей, дефицит бюджета 3 090,3 </w:t>
      </w:r>
      <w:proofErr w:type="spellStart"/>
      <w:r w:rsidR="00715114" w:rsidRPr="00715114">
        <w:t>тыс.рублей</w:t>
      </w:r>
      <w:proofErr w:type="spellEnd"/>
      <w:r w:rsidR="00715114" w:rsidRPr="00715114">
        <w:t>.</w:t>
      </w:r>
      <w:r w:rsidR="00715114" w:rsidRPr="002B1046">
        <w:t xml:space="preserve"> </w:t>
      </w:r>
    </w:p>
    <w:p w:rsidR="00715114" w:rsidRDefault="00715114" w:rsidP="00715114">
      <w:pPr>
        <w:suppressAutoHyphens/>
        <w:ind w:firstLine="709"/>
        <w:jc w:val="both"/>
      </w:pPr>
      <w:r>
        <w:t>Доходы сформированы за счет поступлений</w:t>
      </w:r>
      <w:r w:rsidR="00545EB8">
        <w:t>:</w:t>
      </w:r>
    </w:p>
    <w:p w:rsidR="00715114" w:rsidRDefault="00715114" w:rsidP="00545EB8">
      <w:pPr>
        <w:suppressAutoHyphens/>
        <w:ind w:firstLine="708"/>
        <w:jc w:val="both"/>
        <w:rPr>
          <w:bCs/>
        </w:rPr>
      </w:pPr>
      <w:r>
        <w:t xml:space="preserve"> -</w:t>
      </w:r>
      <w:r w:rsidRPr="007506DA">
        <w:rPr>
          <w:b/>
        </w:rPr>
        <w:t>собственных доходов</w:t>
      </w:r>
      <w:r w:rsidRPr="001C1C67">
        <w:t xml:space="preserve"> </w:t>
      </w:r>
      <w:r>
        <w:t>в размере</w:t>
      </w:r>
      <w:r w:rsidRPr="001C1C67">
        <w:t xml:space="preserve"> </w:t>
      </w:r>
      <w:r>
        <w:t>122 957,2</w:t>
      </w:r>
      <w:r w:rsidRPr="001C1C67">
        <w:t xml:space="preserve"> </w:t>
      </w:r>
      <w:proofErr w:type="spellStart"/>
      <w:proofErr w:type="gramStart"/>
      <w:r w:rsidRPr="001C1C67">
        <w:t>тыс.</w:t>
      </w:r>
      <w:r w:rsidRPr="001C1C67">
        <w:rPr>
          <w:bCs/>
        </w:rPr>
        <w:t>рублей</w:t>
      </w:r>
      <w:proofErr w:type="spellEnd"/>
      <w:proofErr w:type="gramEnd"/>
      <w:r w:rsidRPr="001C1C67">
        <w:rPr>
          <w:bCs/>
        </w:rPr>
        <w:t xml:space="preserve"> (</w:t>
      </w:r>
      <w:r>
        <w:rPr>
          <w:bCs/>
        </w:rPr>
        <w:t>48,2</w:t>
      </w:r>
      <w:r w:rsidRPr="001C1C67">
        <w:rPr>
          <w:bCs/>
        </w:rPr>
        <w:t xml:space="preserve">% к годовому плану и </w:t>
      </w:r>
      <w:r>
        <w:rPr>
          <w:bCs/>
        </w:rPr>
        <w:t>69,3</w:t>
      </w:r>
      <w:r w:rsidRPr="001C1C67">
        <w:rPr>
          <w:bCs/>
        </w:rPr>
        <w:t xml:space="preserve">% </w:t>
      </w:r>
      <w:r>
        <w:rPr>
          <w:bCs/>
        </w:rPr>
        <w:t>в структуре доходов</w:t>
      </w:r>
      <w:r w:rsidRPr="001C1C67">
        <w:rPr>
          <w:bCs/>
        </w:rPr>
        <w:t>)</w:t>
      </w:r>
      <w:r>
        <w:rPr>
          <w:bCs/>
        </w:rPr>
        <w:t>;</w:t>
      </w:r>
    </w:p>
    <w:p w:rsidR="00715114" w:rsidRPr="001C1C67" w:rsidRDefault="00715114" w:rsidP="00545EB8">
      <w:pPr>
        <w:ind w:firstLine="708"/>
        <w:jc w:val="both"/>
      </w:pPr>
      <w:r>
        <w:t xml:space="preserve">- </w:t>
      </w:r>
      <w:r w:rsidRPr="007506DA">
        <w:rPr>
          <w:b/>
        </w:rPr>
        <w:t>дотаций и межбюджетных трансфертов</w:t>
      </w:r>
      <w:r>
        <w:t xml:space="preserve"> в сумме 54 460,5 (44,3% к плану на год и 30,7% в структуре доходов).</w:t>
      </w:r>
    </w:p>
    <w:p w:rsidR="00715114" w:rsidRDefault="00715114" w:rsidP="00715114">
      <w:pPr>
        <w:widowControl w:val="0"/>
        <w:shd w:val="clear" w:color="auto" w:fill="FFFFFF"/>
        <w:ind w:firstLine="709"/>
        <w:jc w:val="both"/>
        <w:rPr>
          <w:bCs/>
        </w:rPr>
      </w:pPr>
      <w:r w:rsidRPr="001C1C67">
        <w:rPr>
          <w:bCs/>
        </w:rPr>
        <w:t xml:space="preserve">Уровень </w:t>
      </w:r>
      <w:proofErr w:type="spellStart"/>
      <w:r w:rsidRPr="001C1C67">
        <w:rPr>
          <w:bCs/>
        </w:rPr>
        <w:t>дотационности</w:t>
      </w:r>
      <w:proofErr w:type="spellEnd"/>
      <w:r w:rsidRPr="001C1C67">
        <w:rPr>
          <w:bCs/>
        </w:rPr>
        <w:t xml:space="preserve"> бюджета</w:t>
      </w:r>
      <w:r w:rsidR="00C54F7B">
        <w:rPr>
          <w:bCs/>
        </w:rPr>
        <w:t xml:space="preserve"> </w:t>
      </w:r>
      <w:r w:rsidR="00F05FA8">
        <w:rPr>
          <w:bCs/>
        </w:rPr>
        <w:t>составил</w:t>
      </w:r>
      <w:r w:rsidRPr="001C1C67">
        <w:rPr>
          <w:bCs/>
        </w:rPr>
        <w:t xml:space="preserve"> </w:t>
      </w:r>
      <w:r>
        <w:rPr>
          <w:bCs/>
        </w:rPr>
        <w:t>20,9</w:t>
      </w:r>
      <w:r w:rsidRPr="001C1C67">
        <w:rPr>
          <w:bCs/>
        </w:rPr>
        <w:t>%</w:t>
      </w:r>
      <w:r w:rsidR="00F05FA8">
        <w:rPr>
          <w:bCs/>
        </w:rPr>
        <w:t xml:space="preserve">. </w:t>
      </w:r>
    </w:p>
    <w:p w:rsidR="00715114" w:rsidRPr="001C1C67" w:rsidRDefault="00715114" w:rsidP="00715114">
      <w:pPr>
        <w:jc w:val="center"/>
        <w:outlineLvl w:val="0"/>
        <w:rPr>
          <w:b/>
        </w:rPr>
      </w:pPr>
      <w:r w:rsidRPr="001C1C67">
        <w:rPr>
          <w:b/>
        </w:rPr>
        <w:t xml:space="preserve">Выполнение основных показателей по </w:t>
      </w:r>
      <w:r>
        <w:rPr>
          <w:b/>
        </w:rPr>
        <w:t xml:space="preserve">собственным </w:t>
      </w:r>
      <w:r w:rsidRPr="001C1C67">
        <w:rPr>
          <w:b/>
        </w:rPr>
        <w:t>доходам</w:t>
      </w:r>
    </w:p>
    <w:p w:rsidR="00715114" w:rsidRDefault="00715114" w:rsidP="00715114">
      <w:pPr>
        <w:keepLines/>
        <w:suppressAutoHyphens/>
        <w:ind w:firstLine="709"/>
        <w:jc w:val="both"/>
      </w:pPr>
      <w:r w:rsidRPr="001C1C67">
        <w:t>Основная доля (</w:t>
      </w:r>
      <w:r>
        <w:t>89,4</w:t>
      </w:r>
      <w:r w:rsidRPr="001C1C67">
        <w:t>%)</w:t>
      </w:r>
      <w:r>
        <w:t xml:space="preserve"> </w:t>
      </w:r>
      <w:r w:rsidRPr="001C1C67">
        <w:t xml:space="preserve">собственных доходов бюджета города исполнена за счет налоговых поступлений </w:t>
      </w:r>
      <w:r>
        <w:t xml:space="preserve">в сумме 109 948,6 </w:t>
      </w:r>
      <w:proofErr w:type="spellStart"/>
      <w:proofErr w:type="gramStart"/>
      <w:r>
        <w:t>тыс.рублей</w:t>
      </w:r>
      <w:proofErr w:type="spellEnd"/>
      <w:proofErr w:type="gramEnd"/>
      <w:r w:rsidRPr="001C1C67">
        <w:t xml:space="preserve">, которые в действующих ценах приросли к уровню поступлений 1 </w:t>
      </w:r>
      <w:r>
        <w:t>полугодия</w:t>
      </w:r>
      <w:r w:rsidRPr="001C1C67">
        <w:t xml:space="preserve"> прошлого года на </w:t>
      </w:r>
      <w:r>
        <w:t>2,1</w:t>
      </w:r>
      <w:r w:rsidRPr="001C1C67">
        <w:t>%</w:t>
      </w:r>
      <w:r>
        <w:t xml:space="preserve"> или на 2 218,0 </w:t>
      </w:r>
      <w:proofErr w:type="spellStart"/>
      <w:r>
        <w:t>тыс.рублей</w:t>
      </w:r>
      <w:proofErr w:type="spellEnd"/>
      <w:r w:rsidRPr="001C1C67">
        <w:t xml:space="preserve">. </w:t>
      </w:r>
      <w:r>
        <w:t>Н</w:t>
      </w:r>
      <w:r w:rsidRPr="001C1C67">
        <w:t>еналоговых доход</w:t>
      </w:r>
      <w:r>
        <w:t xml:space="preserve">ов поступило 13 008,6 </w:t>
      </w:r>
      <w:proofErr w:type="spellStart"/>
      <w:proofErr w:type="gramStart"/>
      <w:r>
        <w:t>тыс.рублей</w:t>
      </w:r>
      <w:proofErr w:type="spellEnd"/>
      <w:proofErr w:type="gramEnd"/>
      <w:r>
        <w:t>, что составляет 10,6</w:t>
      </w:r>
      <w:r w:rsidRPr="001C1C67">
        <w:t>%</w:t>
      </w:r>
      <w:r>
        <w:t xml:space="preserve"> в общем объеме собственных доходов</w:t>
      </w:r>
      <w:r w:rsidRPr="001C1C67">
        <w:t xml:space="preserve"> (темп роста поступлений </w:t>
      </w:r>
      <w:r>
        <w:t>90</w:t>
      </w:r>
      <w:r w:rsidRPr="001C1C67">
        <w:t>%</w:t>
      </w:r>
      <w:r>
        <w:t xml:space="preserve"> </w:t>
      </w:r>
      <w:r w:rsidRPr="001C1C67">
        <w:t xml:space="preserve">к </w:t>
      </w:r>
      <w:r>
        <w:t xml:space="preserve">уровню за </w:t>
      </w:r>
      <w:r w:rsidRPr="001C1C67">
        <w:t xml:space="preserve">1 </w:t>
      </w:r>
      <w:r>
        <w:t>полугодие</w:t>
      </w:r>
      <w:r w:rsidRPr="001C1C67">
        <w:t xml:space="preserve"> 201</w:t>
      </w:r>
      <w:r>
        <w:t>9 года</w:t>
      </w:r>
      <w:r w:rsidRPr="001C1C67">
        <w:t>).</w:t>
      </w:r>
      <w:r w:rsidRPr="009023C2">
        <w:t xml:space="preserve"> </w:t>
      </w:r>
    </w:p>
    <w:p w:rsidR="00715114" w:rsidRPr="001C1C67" w:rsidRDefault="00715114" w:rsidP="00715114">
      <w:pPr>
        <w:keepLines/>
        <w:suppressAutoHyphens/>
        <w:ind w:firstLine="709"/>
        <w:jc w:val="both"/>
      </w:pPr>
      <w:r>
        <w:t>В сопоставимых условиях (с учетом индекса потребительских цен 104,9% за январь-июнь 2020) поступление собственных доходов составило 95,7% от объема доходов, полученных в 1 полугодии 2019,</w:t>
      </w:r>
      <w:r w:rsidRPr="007E4649">
        <w:t xml:space="preserve"> в том числе: темп роста налоговых доходов 97,3%, рост поступлений по неналоговым доходам 85,8%.</w:t>
      </w:r>
      <w:r>
        <w:t xml:space="preserve"> </w:t>
      </w:r>
    </w:p>
    <w:p w:rsidR="00715114" w:rsidRPr="001C1C67" w:rsidRDefault="00715114" w:rsidP="00715114">
      <w:pPr>
        <w:widowControl w:val="0"/>
        <w:shd w:val="clear" w:color="auto" w:fill="FFFFFF"/>
        <w:ind w:firstLine="709"/>
        <w:jc w:val="both"/>
        <w:rPr>
          <w:bCs/>
        </w:rPr>
      </w:pPr>
      <w:r w:rsidRPr="00E14DB8">
        <w:rPr>
          <w:bCs/>
        </w:rPr>
        <w:t>Вместе с тем в процессе исполнения первоначальный план по собственным доходам на 1 полугодие выполнен на 97,5%. Недобор доходов в этот период составил</w:t>
      </w:r>
      <w:r w:rsidR="00545EB8">
        <w:rPr>
          <w:bCs/>
        </w:rPr>
        <w:t xml:space="preserve"> </w:t>
      </w:r>
      <w:r w:rsidRPr="00E14DB8">
        <w:rPr>
          <w:bCs/>
        </w:rPr>
        <w:t xml:space="preserve">3 150,7 </w:t>
      </w:r>
      <w:proofErr w:type="spellStart"/>
      <w:proofErr w:type="gramStart"/>
      <w:r w:rsidRPr="00E14DB8">
        <w:rPr>
          <w:bCs/>
        </w:rPr>
        <w:t>тыс.рублей</w:t>
      </w:r>
      <w:proofErr w:type="spellEnd"/>
      <w:proofErr w:type="gramEnd"/>
      <w:r w:rsidRPr="00E14DB8">
        <w:rPr>
          <w:bCs/>
        </w:rPr>
        <w:t>.</w:t>
      </w:r>
    </w:p>
    <w:p w:rsidR="00715114" w:rsidRPr="001C1C67" w:rsidRDefault="00715114" w:rsidP="00715114">
      <w:pPr>
        <w:ind w:firstLine="709"/>
        <w:jc w:val="both"/>
      </w:pPr>
      <w:r w:rsidRPr="001C1C67">
        <w:t xml:space="preserve">Бюджет города характеризуется следующей структурой поступлений собственных доходов  </w:t>
      </w:r>
    </w:p>
    <w:p w:rsidR="00715114" w:rsidRPr="001C1C67" w:rsidRDefault="00715114" w:rsidP="00715114">
      <w:pPr>
        <w:tabs>
          <w:tab w:val="left" w:pos="900"/>
        </w:tabs>
        <w:ind w:firstLine="709"/>
        <w:jc w:val="both"/>
      </w:pPr>
      <w:r w:rsidRPr="001C1C67">
        <w:t xml:space="preserve">подоходный налог </w:t>
      </w:r>
      <w:r w:rsidR="0039608E">
        <w:t xml:space="preserve">– </w:t>
      </w:r>
      <w:r>
        <w:t>42,5</w:t>
      </w:r>
      <w:r w:rsidRPr="001C1C67">
        <w:t>% (</w:t>
      </w:r>
      <w:r>
        <w:t>52</w:t>
      </w:r>
      <w:r w:rsidR="00C8210B">
        <w:t xml:space="preserve"> </w:t>
      </w:r>
      <w:r>
        <w:t>313,5</w:t>
      </w:r>
      <w:r w:rsidRPr="001C1C67">
        <w:t xml:space="preserve"> </w:t>
      </w:r>
      <w:proofErr w:type="spellStart"/>
      <w:proofErr w:type="gramStart"/>
      <w:r w:rsidRPr="001C1C67">
        <w:t>тыс.рублей</w:t>
      </w:r>
      <w:proofErr w:type="spellEnd"/>
      <w:proofErr w:type="gramEnd"/>
      <w:r w:rsidRPr="001C1C67">
        <w:t>) в структуре налоговых и неналоговых доходов, в номинальном выражении рост поступлений к аналогичному периоду прошлого года составил</w:t>
      </w:r>
      <w:r>
        <w:t xml:space="preserve"> 107,4</w:t>
      </w:r>
      <w:r w:rsidRPr="001C1C67">
        <w:t>%;</w:t>
      </w:r>
    </w:p>
    <w:p w:rsidR="00715114" w:rsidRPr="001C1C67" w:rsidRDefault="00715114" w:rsidP="00715114">
      <w:pPr>
        <w:ind w:firstLine="709"/>
        <w:jc w:val="both"/>
      </w:pPr>
      <w:r w:rsidRPr="001C1C67">
        <w:t xml:space="preserve">налог на добавленную стоимость – </w:t>
      </w:r>
      <w:r>
        <w:t>20,5</w:t>
      </w:r>
      <w:r w:rsidRPr="001C1C67">
        <w:t>% (</w:t>
      </w:r>
      <w:r>
        <w:t>25 201,3</w:t>
      </w:r>
      <w:r w:rsidRPr="001C1C67">
        <w:t xml:space="preserve"> </w:t>
      </w:r>
      <w:proofErr w:type="spellStart"/>
      <w:proofErr w:type="gramStart"/>
      <w:r w:rsidRPr="001C1C67">
        <w:t>тыс.рублей</w:t>
      </w:r>
      <w:proofErr w:type="spellEnd"/>
      <w:proofErr w:type="gramEnd"/>
      <w:r w:rsidRPr="001C1C67">
        <w:t xml:space="preserve">), темп роста </w:t>
      </w:r>
      <w:r>
        <w:t>108</w:t>
      </w:r>
      <w:r w:rsidRPr="001C1C67">
        <w:t>%</w:t>
      </w:r>
      <w:r>
        <w:t xml:space="preserve"> при запланированном 109,3%. Годовой план поступлений по налогу выполнен лишь на 47,5%, негативное влияние эпидемиологической ситуации стало причиной недопоступлени</w:t>
      </w:r>
      <w:r w:rsidR="0039608E">
        <w:t>я</w:t>
      </w:r>
      <w:r>
        <w:t xml:space="preserve"> налога в объеме 1 455,0 </w:t>
      </w:r>
      <w:proofErr w:type="spellStart"/>
      <w:proofErr w:type="gramStart"/>
      <w:r>
        <w:t>тыс.рублей</w:t>
      </w:r>
      <w:proofErr w:type="spellEnd"/>
      <w:proofErr w:type="gramEnd"/>
      <w:r w:rsidRPr="001C1C67">
        <w:t xml:space="preserve">; </w:t>
      </w:r>
    </w:p>
    <w:p w:rsidR="00715114" w:rsidRPr="001C1C67" w:rsidRDefault="00715114" w:rsidP="00715114">
      <w:pPr>
        <w:ind w:firstLine="709"/>
        <w:jc w:val="both"/>
      </w:pPr>
      <w:r w:rsidRPr="001C1C67">
        <w:t xml:space="preserve">доходы от предприятий малого и среднего бизнеса – </w:t>
      </w:r>
      <w:r>
        <w:t>14,1</w:t>
      </w:r>
      <w:r w:rsidRPr="001C1C67">
        <w:t>% (</w:t>
      </w:r>
      <w:r>
        <w:t>17 349,1</w:t>
      </w:r>
      <w:r w:rsidRPr="001C1C67">
        <w:t xml:space="preserve"> </w:t>
      </w:r>
      <w:proofErr w:type="spellStart"/>
      <w:proofErr w:type="gramStart"/>
      <w:r w:rsidRPr="001C1C67">
        <w:t>тыс.рублей</w:t>
      </w:r>
      <w:proofErr w:type="spellEnd"/>
      <w:proofErr w:type="gramEnd"/>
      <w:r w:rsidRPr="001C1C67">
        <w:t xml:space="preserve">), </w:t>
      </w:r>
      <w:r>
        <w:t xml:space="preserve">темп </w:t>
      </w:r>
      <w:r w:rsidRPr="001C1C67">
        <w:t>рост</w:t>
      </w:r>
      <w:r>
        <w:t>а</w:t>
      </w:r>
      <w:r w:rsidRPr="001C1C67">
        <w:t xml:space="preserve"> </w:t>
      </w:r>
      <w:r>
        <w:t>109,6</w:t>
      </w:r>
      <w:r w:rsidRPr="001C1C67">
        <w:t>%;</w:t>
      </w:r>
    </w:p>
    <w:p w:rsidR="00715114" w:rsidRPr="001C1C67" w:rsidRDefault="00715114" w:rsidP="00715114">
      <w:pPr>
        <w:tabs>
          <w:tab w:val="left" w:pos="900"/>
        </w:tabs>
        <w:ind w:firstLine="709"/>
        <w:jc w:val="both"/>
      </w:pPr>
      <w:r w:rsidRPr="001C1C67">
        <w:t xml:space="preserve">налоги на собственность – </w:t>
      </w:r>
      <w:r>
        <w:t>11,4</w:t>
      </w:r>
      <w:r w:rsidRPr="001C1C67">
        <w:t>% (</w:t>
      </w:r>
      <w:r>
        <w:t>13 964,4</w:t>
      </w:r>
      <w:r w:rsidRPr="001C1C67">
        <w:t xml:space="preserve"> </w:t>
      </w:r>
      <w:proofErr w:type="spellStart"/>
      <w:proofErr w:type="gramStart"/>
      <w:r w:rsidRPr="001C1C67">
        <w:t>тыс.рублей</w:t>
      </w:r>
      <w:proofErr w:type="spellEnd"/>
      <w:proofErr w:type="gramEnd"/>
      <w:r w:rsidRPr="001C1C67">
        <w:t xml:space="preserve">), </w:t>
      </w:r>
      <w:r>
        <w:t>снижение поступлений на 25,6</w:t>
      </w:r>
      <w:r w:rsidRPr="001C1C67">
        <w:t>%</w:t>
      </w:r>
      <w:r>
        <w:t xml:space="preserve"> к уровню</w:t>
      </w:r>
      <w:r w:rsidRPr="001C1C67">
        <w:t xml:space="preserve"> </w:t>
      </w:r>
      <w:r>
        <w:t>1 полугодия</w:t>
      </w:r>
      <w:r w:rsidRPr="001C1C67">
        <w:t xml:space="preserve"> прошлого года</w:t>
      </w:r>
      <w:r>
        <w:t>, в том числе:</w:t>
      </w:r>
    </w:p>
    <w:p w:rsidR="00715114" w:rsidRDefault="00715114" w:rsidP="00715114">
      <w:pPr>
        <w:ind w:firstLine="709"/>
        <w:jc w:val="both"/>
      </w:pPr>
      <w:r>
        <w:t xml:space="preserve">- поступление налога на недвижимость сократилось </w:t>
      </w:r>
      <w:r w:rsidR="0039608E">
        <w:t xml:space="preserve">на </w:t>
      </w:r>
      <w:r>
        <w:t xml:space="preserve">12,9% или на 1 130,2 </w:t>
      </w:r>
      <w:proofErr w:type="spellStart"/>
      <w:proofErr w:type="gramStart"/>
      <w:r>
        <w:t>тыс.рублей</w:t>
      </w:r>
      <w:proofErr w:type="spellEnd"/>
      <w:proofErr w:type="gramEnd"/>
      <w:r>
        <w:t>;</w:t>
      </w:r>
    </w:p>
    <w:p w:rsidR="00715114" w:rsidRDefault="00715114" w:rsidP="00715114">
      <w:pPr>
        <w:ind w:firstLine="709"/>
        <w:jc w:val="both"/>
      </w:pPr>
      <w:r>
        <w:lastRenderedPageBreak/>
        <w:t xml:space="preserve">- поступление земельного налога уменьшилось на 36,6% или на 3 668,5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715114" w:rsidRDefault="00715114" w:rsidP="00715114">
      <w:pPr>
        <w:ind w:firstLine="709"/>
        <w:jc w:val="both"/>
      </w:pPr>
      <w:r>
        <w:t xml:space="preserve">Сокращение поступлений по налогам на собственность обусловлено, прежде всего, снижением с 2,5 до 2 раз предельного размера повышающих коэффициентов к ставкам налогов, установленных решением городского Совета депутатов от </w:t>
      </w:r>
      <w:proofErr w:type="gramStart"/>
      <w:r w:rsidRPr="00EE66FA">
        <w:t>26.12.2019</w:t>
      </w:r>
      <w:r w:rsidR="0039608E">
        <w:t xml:space="preserve"> </w:t>
      </w:r>
      <w:r w:rsidRPr="00EE66FA">
        <w:t xml:space="preserve"> </w:t>
      </w:r>
      <w:r>
        <w:t>№</w:t>
      </w:r>
      <w:proofErr w:type="gramEnd"/>
      <w:r>
        <w:t xml:space="preserve"> </w:t>
      </w:r>
      <w:r w:rsidRPr="00EE66FA">
        <w:t>16-3</w:t>
      </w:r>
      <w:r>
        <w:t xml:space="preserve">. По причине уменьшения кадастровой стоимости земель общественно-деловой и производственной зон также сократились поступления земельного налога.   </w:t>
      </w:r>
    </w:p>
    <w:p w:rsidR="00715114" w:rsidRPr="001C1C67" w:rsidRDefault="00715114" w:rsidP="00715114">
      <w:pPr>
        <w:ind w:firstLine="709"/>
        <w:jc w:val="both"/>
      </w:pPr>
      <w:r w:rsidRPr="007E4649">
        <w:t xml:space="preserve">неналоговые доходы – 10,6% (13 008,6 </w:t>
      </w:r>
      <w:proofErr w:type="spellStart"/>
      <w:proofErr w:type="gramStart"/>
      <w:r w:rsidRPr="007E4649">
        <w:t>тыс.рублей</w:t>
      </w:r>
      <w:proofErr w:type="spellEnd"/>
      <w:proofErr w:type="gramEnd"/>
      <w:r w:rsidRPr="007E4649">
        <w:t>), темп роста поступлений к уровню 1 полугодия 2019 года составил 90%.</w:t>
      </w:r>
      <w:r w:rsidRPr="001C1C67">
        <w:t xml:space="preserve"> </w:t>
      </w:r>
    </w:p>
    <w:p w:rsidR="00715114" w:rsidRPr="001C1C67" w:rsidRDefault="00715114" w:rsidP="00715114">
      <w:pPr>
        <w:ind w:firstLine="709"/>
        <w:jc w:val="both"/>
      </w:pPr>
      <w:r>
        <w:t>В</w:t>
      </w:r>
      <w:r w:rsidRPr="001C1C67">
        <w:t xml:space="preserve"> </w:t>
      </w:r>
      <w:r>
        <w:t>сопоставимых ценах</w:t>
      </w:r>
      <w:r w:rsidRPr="001C1C67">
        <w:t xml:space="preserve"> ниже уровня поступлений 1 </w:t>
      </w:r>
      <w:r>
        <w:t>полугодия</w:t>
      </w:r>
      <w:r w:rsidRPr="001C1C67">
        <w:t xml:space="preserve"> 201</w:t>
      </w:r>
      <w:r>
        <w:t>9</w:t>
      </w:r>
      <w:r w:rsidRPr="001C1C67">
        <w:t xml:space="preserve"> года</w:t>
      </w:r>
      <w:r>
        <w:t xml:space="preserve"> </w:t>
      </w:r>
      <w:r w:rsidRPr="001C1C67">
        <w:t>сложились результаты по следующим основным доходным источникам:</w:t>
      </w:r>
    </w:p>
    <w:p w:rsidR="00715114" w:rsidRDefault="00715114" w:rsidP="00715114">
      <w:pPr>
        <w:ind w:firstLine="709"/>
        <w:jc w:val="both"/>
        <w:outlineLvl w:val="0"/>
      </w:pPr>
      <w:r w:rsidRPr="001C1C67">
        <w:t xml:space="preserve">- </w:t>
      </w:r>
      <w:r>
        <w:t xml:space="preserve">по налогам на собственность снижение поступлений в сопоставимых ценах составило 29,1%, в том числе: по </w:t>
      </w:r>
      <w:r w:rsidRPr="001C1C67">
        <w:t xml:space="preserve">налогу на недвижимость – </w:t>
      </w:r>
      <w:r>
        <w:t>17</w:t>
      </w:r>
      <w:r w:rsidRPr="001C1C67">
        <w:t xml:space="preserve">%, </w:t>
      </w:r>
      <w:r>
        <w:t>по</w:t>
      </w:r>
      <w:r w:rsidRPr="00C24BC5">
        <w:t xml:space="preserve"> земельному налогу – </w:t>
      </w:r>
      <w:r>
        <w:t>39,6</w:t>
      </w:r>
      <w:r w:rsidRPr="00C24BC5">
        <w:t>%</w:t>
      </w:r>
      <w:r>
        <w:t>;</w:t>
      </w:r>
    </w:p>
    <w:p w:rsidR="00715114" w:rsidRDefault="00715114" w:rsidP="00715114">
      <w:pPr>
        <w:ind w:firstLine="709"/>
        <w:jc w:val="both"/>
        <w:outlineLvl w:val="0"/>
      </w:pPr>
      <w:r>
        <w:t>- поступления в счет компенсаций расходов государства в отчетный период сократились на 19,1%, в том числе плата родителей за питание детей, получающих дошкольное образование, из-за неблагоприятной эпидемиологической ситуацией сократилась на 18,7%;</w:t>
      </w:r>
    </w:p>
    <w:p w:rsidR="00715114" w:rsidRDefault="00715114" w:rsidP="00715114">
      <w:pPr>
        <w:ind w:firstLine="709"/>
        <w:jc w:val="both"/>
        <w:outlineLvl w:val="0"/>
      </w:pPr>
      <w:r>
        <w:t>-</w:t>
      </w:r>
      <w:r w:rsidR="00545EB8">
        <w:t xml:space="preserve"> </w:t>
      </w:r>
      <w:r>
        <w:t>доходы от перечисления части прибыли унитарных предприятий</w:t>
      </w:r>
      <w:r w:rsidRPr="00C91433">
        <w:t xml:space="preserve"> </w:t>
      </w:r>
      <w:r>
        <w:t>с учетом инфляции в отчетный период сократились на 72,7%, что объясняется ухудшением финансово-экономических показателей большинства предприятий города (снижение объемов производства, рост затрат, снижение выручки и т.д.)</w:t>
      </w:r>
      <w:r w:rsidR="00F1219F">
        <w:t>.</w:t>
      </w:r>
      <w:r>
        <w:t xml:space="preserve"> </w:t>
      </w:r>
    </w:p>
    <w:p w:rsidR="00715114" w:rsidRPr="00B2148E" w:rsidRDefault="00715114" w:rsidP="00F1219F">
      <w:pPr>
        <w:shd w:val="clear" w:color="auto" w:fill="FFFFFF"/>
        <w:ind w:firstLine="709"/>
        <w:jc w:val="both"/>
      </w:pPr>
      <w:r w:rsidRPr="00C338DB">
        <w:t xml:space="preserve">Отрицательное влияние на исполнение бюджета города </w:t>
      </w:r>
      <w:r>
        <w:t>в</w:t>
      </w:r>
      <w:r w:rsidRPr="00C338DB">
        <w:t xml:space="preserve"> </w:t>
      </w:r>
      <w:r>
        <w:t>отчетный период</w:t>
      </w:r>
      <w:r w:rsidRPr="00C338DB">
        <w:t xml:space="preserve"> оказало наличие задолженности организаций по платежам во все уровни бюджета в сумме </w:t>
      </w:r>
      <w:r>
        <w:t xml:space="preserve">2 393,4 </w:t>
      </w:r>
      <w:proofErr w:type="spellStart"/>
      <w:proofErr w:type="gramStart"/>
      <w:r w:rsidRPr="00C338DB">
        <w:t>тыс.рублей</w:t>
      </w:r>
      <w:proofErr w:type="spellEnd"/>
      <w:proofErr w:type="gramEnd"/>
      <w:r w:rsidRPr="00C338DB">
        <w:t xml:space="preserve"> (по оперативным данным), в том числе в бюджет города </w:t>
      </w:r>
      <w:r>
        <w:t>задолженность составила 1 033,5</w:t>
      </w:r>
      <w:r w:rsidRPr="00C338DB">
        <w:t xml:space="preserve"> </w:t>
      </w:r>
      <w:proofErr w:type="spellStart"/>
      <w:r w:rsidRPr="00C338DB">
        <w:t>тыс.рублей</w:t>
      </w:r>
      <w:proofErr w:type="spellEnd"/>
      <w:r w:rsidRPr="00C338DB">
        <w:t xml:space="preserve">. </w:t>
      </w:r>
    </w:p>
    <w:p w:rsidR="00715114" w:rsidRPr="002B5B1C" w:rsidRDefault="00715114" w:rsidP="00715114">
      <w:pPr>
        <w:ind w:firstLine="709"/>
        <w:jc w:val="both"/>
      </w:pPr>
      <w:r w:rsidRPr="002B5B1C">
        <w:t xml:space="preserve">В целях пополнения доходной части бюджета, местными органами государственного управления использовались предоставленные им права по применению повышающих коэффициентов по налогам на собственность, что позволило обеспечить дополнительные поступления в бюджет города. </w:t>
      </w:r>
    </w:p>
    <w:p w:rsidR="00715114" w:rsidRPr="00C8210B" w:rsidRDefault="00715114" w:rsidP="00715114">
      <w:pPr>
        <w:ind w:firstLine="709"/>
        <w:jc w:val="both"/>
      </w:pPr>
      <w:r w:rsidRPr="002B5B1C">
        <w:t xml:space="preserve">От введения повышающих коэффициентов к ставкам налога на недвижимость и земельного налога до 2-х раз поступило </w:t>
      </w:r>
      <w:r w:rsidR="00841D7F" w:rsidRPr="00C8210B">
        <w:t>7</w:t>
      </w:r>
      <w:r w:rsidR="00C8210B" w:rsidRPr="00C8210B">
        <w:t xml:space="preserve"> </w:t>
      </w:r>
      <w:r w:rsidR="00841D7F" w:rsidRPr="00C8210B">
        <w:t>048</w:t>
      </w:r>
      <w:r w:rsidR="00C8210B" w:rsidRPr="00C8210B">
        <w:t>,2</w:t>
      </w:r>
      <w:r w:rsidRPr="00C8210B">
        <w:t xml:space="preserve"> </w:t>
      </w:r>
      <w:proofErr w:type="spellStart"/>
      <w:proofErr w:type="gramStart"/>
      <w:r w:rsidRPr="00C8210B">
        <w:t>тыс.рублей</w:t>
      </w:r>
      <w:proofErr w:type="spellEnd"/>
      <w:proofErr w:type="gramEnd"/>
      <w:r w:rsidRPr="00C8210B">
        <w:t xml:space="preserve"> или </w:t>
      </w:r>
      <w:r w:rsidR="00C8210B" w:rsidRPr="00C8210B">
        <w:t>64,6</w:t>
      </w:r>
      <w:r w:rsidRPr="00C8210B">
        <w:t xml:space="preserve">% к уровню поступлений за 1 полугодие прошлого года, в том числе в бюджет города – </w:t>
      </w:r>
      <w:r w:rsidR="00C8210B" w:rsidRPr="00C8210B">
        <w:t xml:space="preserve"> 5 188,6</w:t>
      </w:r>
      <w:r w:rsidRPr="00C8210B">
        <w:t xml:space="preserve"> </w:t>
      </w:r>
      <w:proofErr w:type="spellStart"/>
      <w:r w:rsidRPr="00C8210B">
        <w:t>тыс.рублей</w:t>
      </w:r>
      <w:proofErr w:type="spellEnd"/>
      <w:r w:rsidRPr="00C8210B">
        <w:t xml:space="preserve">, или </w:t>
      </w:r>
      <w:r w:rsidR="00C8210B" w:rsidRPr="00C8210B">
        <w:t>61,5</w:t>
      </w:r>
      <w:r w:rsidRPr="00C8210B">
        <w:t xml:space="preserve">% соответственно. Поступление дополнительных доходов от повышающих коэффициентов составляет </w:t>
      </w:r>
      <w:r w:rsidR="00C8210B" w:rsidRPr="00C8210B">
        <w:t>4,2</w:t>
      </w:r>
      <w:r w:rsidRPr="00C8210B">
        <w:t>% от поступлений собственных доходов (за 1 полугодие 201</w:t>
      </w:r>
      <w:r w:rsidR="00D348AD" w:rsidRPr="00C8210B">
        <w:t>9</w:t>
      </w:r>
      <w:r w:rsidRPr="00C8210B">
        <w:t xml:space="preserve"> года данный показатель составлял </w:t>
      </w:r>
      <w:r w:rsidR="00D348AD" w:rsidRPr="00C8210B">
        <w:t>6,5</w:t>
      </w:r>
      <w:r w:rsidRPr="00C8210B">
        <w:t>%). Снижение размера дополнительных доходов объясняется изменением налогового законодательства с начала 20</w:t>
      </w:r>
      <w:r w:rsidR="00D348AD" w:rsidRPr="00C8210B">
        <w:t>20</w:t>
      </w:r>
      <w:r w:rsidRPr="00C8210B">
        <w:t xml:space="preserve"> года, снижением кадастровой оценки земель по виду функционального использования.</w:t>
      </w:r>
    </w:p>
    <w:p w:rsidR="00715114" w:rsidRPr="00C8210B" w:rsidRDefault="00715114" w:rsidP="00715114">
      <w:pPr>
        <w:ind w:firstLine="709"/>
        <w:jc w:val="both"/>
      </w:pPr>
      <w:r w:rsidRPr="00C8210B">
        <w:lastRenderedPageBreak/>
        <w:t>Доходы от реализации государственного имущества – 368,2 тыс. рублей, темп роста 117,3%.</w:t>
      </w:r>
    </w:p>
    <w:p w:rsidR="00715114" w:rsidRPr="00C8210B" w:rsidRDefault="00715114" w:rsidP="00715114">
      <w:pPr>
        <w:ind w:firstLine="709"/>
        <w:jc w:val="both"/>
      </w:pPr>
      <w:r w:rsidRPr="00C8210B">
        <w:t xml:space="preserve">От продажи земельных участков в частную собственность гражданам в доход бюджета города поступило 124,7 </w:t>
      </w:r>
      <w:proofErr w:type="spellStart"/>
      <w:proofErr w:type="gramStart"/>
      <w:r w:rsidRPr="00C8210B">
        <w:t>тыс.рублей</w:t>
      </w:r>
      <w:proofErr w:type="spellEnd"/>
      <w:proofErr w:type="gramEnd"/>
      <w:r w:rsidRPr="00C8210B">
        <w:t>, темп роста 109,4%.</w:t>
      </w:r>
    </w:p>
    <w:p w:rsidR="00715114" w:rsidRPr="00C8210B" w:rsidRDefault="00715114" w:rsidP="00715114">
      <w:pPr>
        <w:ind w:firstLine="709"/>
        <w:jc w:val="both"/>
      </w:pPr>
      <w:proofErr w:type="gramStart"/>
      <w:r w:rsidRPr="00C8210B">
        <w:t>От  размещения</w:t>
      </w:r>
      <w:proofErr w:type="gramEnd"/>
      <w:r w:rsidRPr="00C8210B">
        <w:t xml:space="preserve">  средств  наружной  рекламы  в отчетный период поступило 754,8 </w:t>
      </w:r>
      <w:proofErr w:type="spellStart"/>
      <w:r w:rsidRPr="00C8210B">
        <w:t>тыс.рублей</w:t>
      </w:r>
      <w:proofErr w:type="spellEnd"/>
      <w:r w:rsidRPr="00C8210B">
        <w:t>, темп роста 115,4%.</w:t>
      </w:r>
    </w:p>
    <w:p w:rsidR="00715114" w:rsidRPr="00396543" w:rsidRDefault="00715114" w:rsidP="00715114">
      <w:pPr>
        <w:ind w:firstLine="709"/>
        <w:jc w:val="both"/>
      </w:pPr>
      <w:r w:rsidRPr="00C8210B">
        <w:t xml:space="preserve">Организациями, индивидуальными предпринимателями и физическими лицами города за 1 полугодие 2020 года  уплачено во все уровни бюджета (республиканский и местный) налогов и неналоговых платежей в сумме 270 842,6 </w:t>
      </w:r>
      <w:proofErr w:type="spellStart"/>
      <w:r w:rsidRPr="00C8210B">
        <w:t>тыс.рублей</w:t>
      </w:r>
      <w:proofErr w:type="spellEnd"/>
      <w:r w:rsidRPr="00C8210B">
        <w:t xml:space="preserve"> (1 полугодие 2019 года                 281</w:t>
      </w:r>
      <w:r w:rsidR="00545EB8">
        <w:t xml:space="preserve"> </w:t>
      </w:r>
      <w:r w:rsidRPr="00C8210B">
        <w:t xml:space="preserve">184,5 </w:t>
      </w:r>
      <w:proofErr w:type="spellStart"/>
      <w:r w:rsidRPr="00C8210B">
        <w:t>тыс.рублей</w:t>
      </w:r>
      <w:proofErr w:type="spellEnd"/>
      <w:r w:rsidRPr="00C8210B">
        <w:t xml:space="preserve">), в номинальном выражении снижение поступлений 3,7% к соответствующему </w:t>
      </w:r>
      <w:r w:rsidRPr="00396543">
        <w:t>периоду прошлого года, в сопоставимых ценах (с учетом индекса потребительских цен за январь-</w:t>
      </w:r>
      <w:r>
        <w:t>июнь</w:t>
      </w:r>
      <w:r w:rsidRPr="00396543">
        <w:t xml:space="preserve"> 20</w:t>
      </w:r>
      <w:r>
        <w:t>20</w:t>
      </w:r>
      <w:r w:rsidRPr="00396543">
        <w:t xml:space="preserve"> года 10</w:t>
      </w:r>
      <w:r>
        <w:t>4</w:t>
      </w:r>
      <w:r w:rsidRPr="00396543">
        <w:t xml:space="preserve">,9%) </w:t>
      </w:r>
      <w:r>
        <w:t>снижение</w:t>
      </w:r>
      <w:r w:rsidRPr="00396543">
        <w:t xml:space="preserve"> </w:t>
      </w:r>
      <w:r>
        <w:t>8,2</w:t>
      </w:r>
      <w:r w:rsidRPr="00396543">
        <w:t>%, в том числе:</w:t>
      </w:r>
    </w:p>
    <w:p w:rsidR="00715114" w:rsidRPr="00396543" w:rsidRDefault="00715114" w:rsidP="00715114">
      <w:pPr>
        <w:jc w:val="both"/>
      </w:pPr>
      <w:r w:rsidRPr="00396543">
        <w:t xml:space="preserve">          в республиканский бюджет – </w:t>
      </w:r>
      <w:r>
        <w:t>77 118,5</w:t>
      </w:r>
      <w:r w:rsidRPr="00396543">
        <w:t xml:space="preserve"> </w:t>
      </w:r>
      <w:proofErr w:type="spellStart"/>
      <w:proofErr w:type="gramStart"/>
      <w:r w:rsidRPr="00396543">
        <w:t>тыс.рублей</w:t>
      </w:r>
      <w:proofErr w:type="spellEnd"/>
      <w:proofErr w:type="gramEnd"/>
      <w:r w:rsidRPr="00396543">
        <w:t xml:space="preserve"> (1 полугодие 201</w:t>
      </w:r>
      <w:r>
        <w:t>9</w:t>
      </w:r>
      <w:r w:rsidRPr="00396543">
        <w:t xml:space="preserve"> года </w:t>
      </w:r>
      <w:r w:rsidRPr="00C30652">
        <w:t>89 838,4</w:t>
      </w:r>
      <w:r w:rsidRPr="00396543">
        <w:t xml:space="preserve"> </w:t>
      </w:r>
      <w:proofErr w:type="spellStart"/>
      <w:r w:rsidRPr="00396543">
        <w:t>тыс.рублей</w:t>
      </w:r>
      <w:proofErr w:type="spellEnd"/>
      <w:r w:rsidRPr="00396543">
        <w:t>), в действующих ценах поступлени</w:t>
      </w:r>
      <w:r>
        <w:t xml:space="preserve">я снизились на 14,2% </w:t>
      </w:r>
      <w:r w:rsidRPr="00396543">
        <w:t>к соответствующему периоду прошлого года, в сопоставимых ценах</w:t>
      </w:r>
      <w:r>
        <w:t xml:space="preserve"> </w:t>
      </w:r>
      <w:r w:rsidRPr="00396543">
        <w:t xml:space="preserve">- снижение на </w:t>
      </w:r>
      <w:r>
        <w:t>18,2</w:t>
      </w:r>
      <w:r w:rsidRPr="00396543">
        <w:t xml:space="preserve">%; </w:t>
      </w:r>
    </w:p>
    <w:p w:rsidR="00715114" w:rsidRPr="00396543" w:rsidRDefault="00715114" w:rsidP="00715114">
      <w:pPr>
        <w:jc w:val="both"/>
      </w:pPr>
      <w:r w:rsidRPr="00396543">
        <w:rPr>
          <w:i/>
        </w:rPr>
        <w:t xml:space="preserve"> </w:t>
      </w:r>
      <w:r w:rsidRPr="00396543">
        <w:t xml:space="preserve">         в </w:t>
      </w:r>
      <w:proofErr w:type="gramStart"/>
      <w:r w:rsidRPr="00396543">
        <w:t>областной  бюджет</w:t>
      </w:r>
      <w:proofErr w:type="gramEnd"/>
      <w:r w:rsidRPr="00396543">
        <w:t xml:space="preserve">  – </w:t>
      </w:r>
      <w:r>
        <w:t>70 766,9</w:t>
      </w:r>
      <w:r w:rsidRPr="00396543">
        <w:t xml:space="preserve"> </w:t>
      </w:r>
      <w:proofErr w:type="spellStart"/>
      <w:r w:rsidRPr="00396543">
        <w:t>тыс.рублей</w:t>
      </w:r>
      <w:proofErr w:type="spellEnd"/>
      <w:r w:rsidRPr="00396543">
        <w:t xml:space="preserve"> (1 полугодие 201</w:t>
      </w:r>
      <w:r>
        <w:t>9</w:t>
      </w:r>
      <w:r w:rsidRPr="00396543">
        <w:t xml:space="preserve"> года </w:t>
      </w:r>
      <w:r w:rsidRPr="00C30652">
        <w:t xml:space="preserve">61 400,7 </w:t>
      </w:r>
      <w:proofErr w:type="spellStart"/>
      <w:r w:rsidRPr="00396543">
        <w:t>тыс.рублей</w:t>
      </w:r>
      <w:proofErr w:type="spellEnd"/>
      <w:r w:rsidRPr="00396543">
        <w:t xml:space="preserve">), рост к соответствующему периоду прошлого года в действующих ценах </w:t>
      </w:r>
      <w:r>
        <w:t>115,3</w:t>
      </w:r>
      <w:r w:rsidRPr="00396543">
        <w:t xml:space="preserve">%, в сопоставимых </w:t>
      </w:r>
      <w:r>
        <w:t>условиях</w:t>
      </w:r>
      <w:r w:rsidRPr="00396543">
        <w:t xml:space="preserve"> рост </w:t>
      </w:r>
      <w:r>
        <w:t>109</w:t>
      </w:r>
      <w:r w:rsidRPr="00396543">
        <w:t>,9%</w:t>
      </w:r>
      <w:r>
        <w:t>. Значительный рост поступлений объясняется отчислением</w:t>
      </w:r>
      <w:r w:rsidRPr="000435C3">
        <w:t xml:space="preserve"> </w:t>
      </w:r>
      <w:r>
        <w:t>налога на прибыль в размере 100% из городского бюджета в областной</w:t>
      </w:r>
      <w:r w:rsidRPr="00396543">
        <w:t>;</w:t>
      </w:r>
    </w:p>
    <w:p w:rsidR="00715114" w:rsidRPr="00396543" w:rsidRDefault="00715114" w:rsidP="00715114">
      <w:pPr>
        <w:jc w:val="both"/>
        <w:rPr>
          <w:sz w:val="24"/>
          <w:szCs w:val="29"/>
        </w:rPr>
      </w:pPr>
      <w:r w:rsidRPr="00396543">
        <w:t xml:space="preserve">          в бюджет города – </w:t>
      </w:r>
      <w:r>
        <w:t>122 957,2</w:t>
      </w:r>
      <w:r w:rsidRPr="00396543">
        <w:t xml:space="preserve"> </w:t>
      </w:r>
      <w:proofErr w:type="spellStart"/>
      <w:r w:rsidRPr="00396543">
        <w:t>тыс.рублей</w:t>
      </w:r>
      <w:proofErr w:type="spellEnd"/>
      <w:r w:rsidRPr="00396543">
        <w:t xml:space="preserve">   (1 полугодие 201</w:t>
      </w:r>
      <w:r>
        <w:t>9</w:t>
      </w:r>
      <w:r w:rsidRPr="00396543">
        <w:t xml:space="preserve"> года </w:t>
      </w:r>
      <w:r w:rsidRPr="00C30652">
        <w:t xml:space="preserve">129 945,4 </w:t>
      </w:r>
      <w:proofErr w:type="spellStart"/>
      <w:r w:rsidRPr="00396543">
        <w:t>тыс.рублей</w:t>
      </w:r>
      <w:proofErr w:type="spellEnd"/>
      <w:r w:rsidRPr="00396543">
        <w:t xml:space="preserve">), в номинальном выражении </w:t>
      </w:r>
      <w:r w:rsidR="00442ACC" w:rsidRPr="00C8210B">
        <w:t xml:space="preserve">снижение поступлений </w:t>
      </w:r>
      <w:r w:rsidR="00373F1B">
        <w:t xml:space="preserve">на </w:t>
      </w:r>
      <w:r w:rsidR="00442ACC">
        <w:t>5,4</w:t>
      </w:r>
      <w:r w:rsidR="00442ACC" w:rsidRPr="00C8210B">
        <w:t>%</w:t>
      </w:r>
      <w:r w:rsidRPr="00396543">
        <w:t xml:space="preserve">, в сопоставимых </w:t>
      </w:r>
      <w:r>
        <w:t xml:space="preserve">условиях </w:t>
      </w:r>
      <w:r w:rsidR="00442ACC" w:rsidRPr="00C8210B">
        <w:t>снижение</w:t>
      </w:r>
      <w:r w:rsidR="00442ACC">
        <w:t xml:space="preserve"> </w:t>
      </w:r>
      <w:r w:rsidR="00D77BCF">
        <w:t xml:space="preserve">на </w:t>
      </w:r>
      <w:r>
        <w:t>9</w:t>
      </w:r>
      <w:r w:rsidR="00442ACC">
        <w:t>,8</w:t>
      </w:r>
      <w:r w:rsidRPr="00396543">
        <w:t xml:space="preserve">%.            </w:t>
      </w:r>
    </w:p>
    <w:p w:rsidR="00DF507A" w:rsidRPr="00C97269" w:rsidRDefault="00DF507A" w:rsidP="00FB1F0A">
      <w:pPr>
        <w:jc w:val="both"/>
        <w:rPr>
          <w:sz w:val="24"/>
          <w:szCs w:val="29"/>
        </w:rPr>
      </w:pPr>
    </w:p>
    <w:p w:rsidR="00AE39BE" w:rsidRPr="00C97269" w:rsidRDefault="00AE39BE" w:rsidP="009B7CB6">
      <w:pPr>
        <w:spacing w:before="120" w:after="120"/>
        <w:ind w:firstLine="709"/>
        <w:jc w:val="both"/>
        <w:outlineLvl w:val="0"/>
        <w:rPr>
          <w:b/>
          <w:u w:val="single"/>
        </w:rPr>
      </w:pPr>
      <w:r w:rsidRPr="00C97269">
        <w:rPr>
          <w:b/>
          <w:u w:val="single"/>
        </w:rPr>
        <w:t>Выполнение основных показателей бюджета по расходам</w:t>
      </w:r>
    </w:p>
    <w:p w:rsidR="009F7927" w:rsidRPr="00545EB8" w:rsidRDefault="009F7927" w:rsidP="00682E41">
      <w:pPr>
        <w:suppressAutoHyphens/>
        <w:ind w:firstLine="708"/>
        <w:jc w:val="both"/>
      </w:pPr>
      <w:r w:rsidRPr="00C97269">
        <w:t xml:space="preserve">Расходы бюджета города профинансированы на </w:t>
      </w:r>
      <w:r w:rsidR="008469BC" w:rsidRPr="00545EB8">
        <w:t>180 508,0</w:t>
      </w:r>
      <w:r w:rsidRPr="00545EB8">
        <w:t xml:space="preserve"> </w:t>
      </w:r>
      <w:proofErr w:type="spellStart"/>
      <w:proofErr w:type="gramStart"/>
      <w:r w:rsidRPr="00545EB8">
        <w:t>тыс.рублей</w:t>
      </w:r>
      <w:proofErr w:type="spellEnd"/>
      <w:proofErr w:type="gramEnd"/>
      <w:r w:rsidR="009A66BC" w:rsidRPr="00545EB8">
        <w:t>.</w:t>
      </w:r>
    </w:p>
    <w:p w:rsidR="009E32F4" w:rsidRPr="00545EB8" w:rsidRDefault="00CC2BFD" w:rsidP="00CC2BFD">
      <w:pPr>
        <w:pStyle w:val="a9"/>
        <w:suppressAutoHyphens/>
        <w:ind w:firstLine="709"/>
        <w:jc w:val="both"/>
      </w:pPr>
      <w:r w:rsidRPr="00545EB8">
        <w:t xml:space="preserve">Расходы бюджета сохранили социальную направленность: </w:t>
      </w:r>
    </w:p>
    <w:p w:rsidR="004F0F1D" w:rsidRPr="00545EB8" w:rsidRDefault="004F0F1D" w:rsidP="004F0F1D">
      <w:pPr>
        <w:pStyle w:val="a9"/>
        <w:suppressAutoHyphens/>
        <w:ind w:firstLine="709"/>
        <w:jc w:val="both"/>
      </w:pPr>
      <w:r w:rsidRPr="00545EB8">
        <w:t xml:space="preserve">- </w:t>
      </w:r>
      <w:r w:rsidR="00CC2BFD" w:rsidRPr="00545EB8">
        <w:t xml:space="preserve">на отрасли социальной сферы направлено </w:t>
      </w:r>
      <w:r w:rsidR="00AB214A" w:rsidRPr="00545EB8">
        <w:t>142 254,1</w:t>
      </w:r>
      <w:r w:rsidR="00DE0C36" w:rsidRPr="00545EB8">
        <w:t xml:space="preserve"> </w:t>
      </w:r>
      <w:proofErr w:type="spellStart"/>
      <w:proofErr w:type="gramStart"/>
      <w:r w:rsidR="00DE0C36" w:rsidRPr="00545EB8">
        <w:t>тыс</w:t>
      </w:r>
      <w:r w:rsidR="0063555D" w:rsidRPr="00545EB8">
        <w:t>.</w:t>
      </w:r>
      <w:r w:rsidR="009E32F4" w:rsidRPr="00545EB8">
        <w:t>рублей</w:t>
      </w:r>
      <w:proofErr w:type="spellEnd"/>
      <w:proofErr w:type="gramEnd"/>
      <w:r w:rsidR="009E32F4" w:rsidRPr="00545EB8">
        <w:t xml:space="preserve">, что составляет </w:t>
      </w:r>
      <w:r w:rsidR="00AB214A" w:rsidRPr="00545EB8">
        <w:t xml:space="preserve">78,8 </w:t>
      </w:r>
      <w:r w:rsidRPr="00545EB8">
        <w:t>% от всех расходов бюджета, в т.ч.:</w:t>
      </w:r>
    </w:p>
    <w:p w:rsidR="004F0F1D" w:rsidRPr="00545EB8" w:rsidRDefault="004F0F1D" w:rsidP="004F0F1D">
      <w:pPr>
        <w:pStyle w:val="a9"/>
        <w:suppressAutoHyphens/>
        <w:ind w:firstLine="709"/>
        <w:jc w:val="both"/>
      </w:pPr>
      <w:r w:rsidRPr="00545EB8">
        <w:rPr>
          <w:i/>
        </w:rPr>
        <w:t xml:space="preserve">на содержание учреждений образования направлено средств в размере </w:t>
      </w:r>
      <w:r w:rsidR="00AE46A7" w:rsidRPr="00545EB8">
        <w:rPr>
          <w:i/>
        </w:rPr>
        <w:t>87 742,6</w:t>
      </w:r>
      <w:r w:rsidRPr="00545EB8">
        <w:rPr>
          <w:i/>
        </w:rPr>
        <w:t xml:space="preserve"> </w:t>
      </w:r>
      <w:proofErr w:type="spellStart"/>
      <w:proofErr w:type="gramStart"/>
      <w:r w:rsidRPr="00545EB8">
        <w:rPr>
          <w:i/>
        </w:rPr>
        <w:t>тыс.рублей</w:t>
      </w:r>
      <w:proofErr w:type="spellEnd"/>
      <w:proofErr w:type="gramEnd"/>
      <w:r w:rsidRPr="00545EB8">
        <w:rPr>
          <w:i/>
        </w:rPr>
        <w:t xml:space="preserve"> или </w:t>
      </w:r>
      <w:r w:rsidR="00AE46A7" w:rsidRPr="00545EB8">
        <w:rPr>
          <w:i/>
        </w:rPr>
        <w:t>52,8</w:t>
      </w:r>
      <w:r w:rsidRPr="00545EB8">
        <w:rPr>
          <w:i/>
        </w:rPr>
        <w:t xml:space="preserve">% к годовому плану. Удельный вес расходов по данной отрасли составляет </w:t>
      </w:r>
      <w:r w:rsidR="00AE46A7" w:rsidRPr="00545EB8">
        <w:rPr>
          <w:i/>
        </w:rPr>
        <w:t>48,6</w:t>
      </w:r>
      <w:r w:rsidRPr="00545EB8">
        <w:rPr>
          <w:i/>
        </w:rPr>
        <w:t>% в объеме бюджета;</w:t>
      </w:r>
    </w:p>
    <w:p w:rsidR="004F0F1D" w:rsidRPr="00545EB8" w:rsidRDefault="004F0F1D" w:rsidP="004F0F1D">
      <w:pPr>
        <w:pStyle w:val="a9"/>
        <w:suppressAutoHyphens/>
        <w:ind w:firstLine="709"/>
        <w:jc w:val="both"/>
        <w:rPr>
          <w:i/>
        </w:rPr>
      </w:pPr>
      <w:r w:rsidRPr="00545EB8">
        <w:rPr>
          <w:i/>
        </w:rPr>
        <w:t xml:space="preserve">расходы на содержание учреждений здравоохранения составили </w:t>
      </w:r>
      <w:r w:rsidR="00232D9C" w:rsidRPr="00545EB8">
        <w:rPr>
          <w:i/>
        </w:rPr>
        <w:t>43 177,5</w:t>
      </w:r>
      <w:r w:rsidRPr="00545EB8">
        <w:rPr>
          <w:i/>
        </w:rPr>
        <w:t xml:space="preserve"> </w:t>
      </w:r>
      <w:proofErr w:type="spellStart"/>
      <w:proofErr w:type="gramStart"/>
      <w:r w:rsidRPr="00545EB8">
        <w:rPr>
          <w:i/>
        </w:rPr>
        <w:t>тыс.рублей</w:t>
      </w:r>
      <w:proofErr w:type="spellEnd"/>
      <w:proofErr w:type="gramEnd"/>
      <w:r w:rsidRPr="00545EB8">
        <w:rPr>
          <w:i/>
        </w:rPr>
        <w:t xml:space="preserve"> или </w:t>
      </w:r>
      <w:r w:rsidR="00232D9C" w:rsidRPr="00545EB8">
        <w:rPr>
          <w:i/>
        </w:rPr>
        <w:t>50,1</w:t>
      </w:r>
      <w:r w:rsidRPr="00545EB8">
        <w:rPr>
          <w:i/>
        </w:rPr>
        <w:t xml:space="preserve">% к годовому плану. Их удельный вес в общих расходах бюджета составил </w:t>
      </w:r>
      <w:r w:rsidR="00232D9C" w:rsidRPr="00545EB8">
        <w:rPr>
          <w:i/>
        </w:rPr>
        <w:t>23,9</w:t>
      </w:r>
      <w:r w:rsidRPr="00545EB8">
        <w:rPr>
          <w:i/>
        </w:rPr>
        <w:t>%;</w:t>
      </w:r>
    </w:p>
    <w:p w:rsidR="004F0F1D" w:rsidRPr="00545EB8" w:rsidRDefault="004F0F1D" w:rsidP="004F0F1D">
      <w:pPr>
        <w:pStyle w:val="a9"/>
        <w:suppressAutoHyphens/>
        <w:ind w:firstLine="709"/>
        <w:jc w:val="both"/>
        <w:rPr>
          <w:i/>
        </w:rPr>
      </w:pPr>
      <w:r w:rsidRPr="00545EB8">
        <w:rPr>
          <w:i/>
        </w:rPr>
        <w:t xml:space="preserve">ассигнования на содержание учреждений физической культуры, спорта, культуры и средств массовой информации за </w:t>
      </w:r>
      <w:r w:rsidR="00E73941" w:rsidRPr="00545EB8">
        <w:rPr>
          <w:i/>
        </w:rPr>
        <w:t xml:space="preserve">1 </w:t>
      </w:r>
      <w:r w:rsidR="00FA3BA4" w:rsidRPr="00545EB8">
        <w:rPr>
          <w:i/>
        </w:rPr>
        <w:t>полугодие</w:t>
      </w:r>
      <w:r w:rsidR="00E73941" w:rsidRPr="00545EB8">
        <w:rPr>
          <w:i/>
        </w:rPr>
        <w:t xml:space="preserve"> </w:t>
      </w:r>
      <w:r w:rsidRPr="00545EB8">
        <w:rPr>
          <w:i/>
        </w:rPr>
        <w:t>20</w:t>
      </w:r>
      <w:r w:rsidR="004C6AAF" w:rsidRPr="00545EB8">
        <w:rPr>
          <w:i/>
        </w:rPr>
        <w:t>20</w:t>
      </w:r>
      <w:r w:rsidRPr="00545EB8">
        <w:rPr>
          <w:i/>
        </w:rPr>
        <w:t xml:space="preserve"> год</w:t>
      </w:r>
      <w:r w:rsidR="000A19C3" w:rsidRPr="00545EB8">
        <w:rPr>
          <w:i/>
        </w:rPr>
        <w:t>а</w:t>
      </w:r>
      <w:r w:rsidRPr="00545EB8">
        <w:rPr>
          <w:i/>
        </w:rPr>
        <w:t xml:space="preserve"> освоены в сумме </w:t>
      </w:r>
      <w:r w:rsidR="00FA3BA4" w:rsidRPr="00545EB8">
        <w:rPr>
          <w:i/>
        </w:rPr>
        <w:t>5 719,8</w:t>
      </w:r>
      <w:r w:rsidR="000A19C3" w:rsidRPr="00545EB8">
        <w:rPr>
          <w:i/>
        </w:rPr>
        <w:t xml:space="preserve"> </w:t>
      </w:r>
      <w:proofErr w:type="spellStart"/>
      <w:proofErr w:type="gramStart"/>
      <w:r w:rsidR="007A0325" w:rsidRPr="00545EB8">
        <w:rPr>
          <w:i/>
        </w:rPr>
        <w:t>тыс.рублей</w:t>
      </w:r>
      <w:proofErr w:type="spellEnd"/>
      <w:proofErr w:type="gramEnd"/>
      <w:r w:rsidR="007A0325" w:rsidRPr="00545EB8">
        <w:rPr>
          <w:i/>
        </w:rPr>
        <w:t xml:space="preserve">, удельный вес – </w:t>
      </w:r>
      <w:r w:rsidR="004C6AAF" w:rsidRPr="00545EB8">
        <w:rPr>
          <w:i/>
        </w:rPr>
        <w:t>3,</w:t>
      </w:r>
      <w:r w:rsidR="00FA3BA4" w:rsidRPr="00545EB8">
        <w:rPr>
          <w:i/>
        </w:rPr>
        <w:t>2</w:t>
      </w:r>
      <w:r w:rsidRPr="00545EB8">
        <w:rPr>
          <w:i/>
        </w:rPr>
        <w:t>%;</w:t>
      </w:r>
    </w:p>
    <w:p w:rsidR="004F0F1D" w:rsidRPr="00545EB8" w:rsidRDefault="004F0F1D" w:rsidP="004F0F1D">
      <w:pPr>
        <w:pStyle w:val="a9"/>
        <w:suppressAutoHyphens/>
        <w:ind w:firstLine="709"/>
        <w:jc w:val="both"/>
        <w:rPr>
          <w:i/>
        </w:rPr>
      </w:pPr>
      <w:r w:rsidRPr="00545EB8">
        <w:rPr>
          <w:i/>
        </w:rPr>
        <w:lastRenderedPageBreak/>
        <w:t xml:space="preserve">по отрасли «Социальная политика» расходы составили </w:t>
      </w:r>
      <w:r w:rsidR="00C736A6" w:rsidRPr="00545EB8">
        <w:rPr>
          <w:i/>
        </w:rPr>
        <w:t>5 614,1</w:t>
      </w:r>
      <w:r w:rsidRPr="00545EB8">
        <w:rPr>
          <w:i/>
        </w:rPr>
        <w:t xml:space="preserve"> </w:t>
      </w:r>
      <w:proofErr w:type="spellStart"/>
      <w:proofErr w:type="gramStart"/>
      <w:r w:rsidRPr="00545EB8">
        <w:rPr>
          <w:i/>
        </w:rPr>
        <w:t>тыс.рублей</w:t>
      </w:r>
      <w:proofErr w:type="spellEnd"/>
      <w:proofErr w:type="gramEnd"/>
      <w:r w:rsidRPr="00545EB8">
        <w:rPr>
          <w:i/>
        </w:rPr>
        <w:t xml:space="preserve">, что составило </w:t>
      </w:r>
      <w:r w:rsidR="00BD2F3B" w:rsidRPr="00545EB8">
        <w:rPr>
          <w:i/>
        </w:rPr>
        <w:t>3,</w:t>
      </w:r>
      <w:r w:rsidR="00C736A6" w:rsidRPr="00545EB8">
        <w:rPr>
          <w:i/>
        </w:rPr>
        <w:t>1</w:t>
      </w:r>
      <w:r w:rsidRPr="00545EB8">
        <w:rPr>
          <w:i/>
        </w:rPr>
        <w:t>% в объеме бюджета.</w:t>
      </w:r>
    </w:p>
    <w:p w:rsidR="006A62F4" w:rsidRPr="00545EB8" w:rsidRDefault="001E6143" w:rsidP="006A62F4">
      <w:pPr>
        <w:pStyle w:val="a9"/>
        <w:suppressAutoHyphens/>
        <w:ind w:firstLine="709"/>
        <w:jc w:val="both"/>
        <w:rPr>
          <w:bCs/>
        </w:rPr>
      </w:pPr>
      <w:r w:rsidRPr="00545EB8">
        <w:t xml:space="preserve">- </w:t>
      </w:r>
      <w:r w:rsidR="009E32F4" w:rsidRPr="00545EB8">
        <w:t xml:space="preserve">на </w:t>
      </w:r>
      <w:r w:rsidR="00CC2BFD" w:rsidRPr="00545EB8">
        <w:rPr>
          <w:szCs w:val="30"/>
        </w:rPr>
        <w:t xml:space="preserve">жилищно-коммунальные услуги и жилищное строительство </w:t>
      </w:r>
      <w:r w:rsidR="00CC2BFD" w:rsidRPr="00545EB8">
        <w:rPr>
          <w:szCs w:val="30"/>
        </w:rPr>
        <w:sym w:font="Symbol" w:char="F02D"/>
      </w:r>
      <w:r w:rsidR="00CC2BFD" w:rsidRPr="00545EB8">
        <w:rPr>
          <w:szCs w:val="30"/>
        </w:rPr>
        <w:t xml:space="preserve"> </w:t>
      </w:r>
      <w:r w:rsidR="00C736A6" w:rsidRPr="00545EB8">
        <w:rPr>
          <w:szCs w:val="30"/>
        </w:rPr>
        <w:t>13,8</w:t>
      </w:r>
      <w:r w:rsidR="00CC2BFD" w:rsidRPr="00545EB8">
        <w:rPr>
          <w:szCs w:val="30"/>
        </w:rPr>
        <w:t xml:space="preserve">% </w:t>
      </w:r>
      <w:r w:rsidR="006D5556" w:rsidRPr="00545EB8">
        <w:rPr>
          <w:szCs w:val="30"/>
        </w:rPr>
        <w:t xml:space="preserve">или </w:t>
      </w:r>
      <w:r w:rsidR="00C736A6" w:rsidRPr="00545EB8">
        <w:rPr>
          <w:szCs w:val="30"/>
        </w:rPr>
        <w:t>24 889,7</w:t>
      </w:r>
      <w:r w:rsidR="006F0DE5" w:rsidRPr="00545EB8">
        <w:rPr>
          <w:szCs w:val="30"/>
        </w:rPr>
        <w:t xml:space="preserve"> </w:t>
      </w:r>
      <w:proofErr w:type="spellStart"/>
      <w:r w:rsidR="009825F3" w:rsidRPr="00545EB8">
        <w:rPr>
          <w:szCs w:val="30"/>
        </w:rPr>
        <w:t>тыс</w:t>
      </w:r>
      <w:r w:rsidR="0063555D" w:rsidRPr="00545EB8">
        <w:rPr>
          <w:szCs w:val="30"/>
        </w:rPr>
        <w:t>.</w:t>
      </w:r>
      <w:r w:rsidR="006D5556" w:rsidRPr="00545EB8">
        <w:rPr>
          <w:szCs w:val="30"/>
        </w:rPr>
        <w:t>рублей</w:t>
      </w:r>
      <w:proofErr w:type="spellEnd"/>
      <w:r w:rsidR="006F0DE5" w:rsidRPr="00545EB8">
        <w:rPr>
          <w:szCs w:val="30"/>
        </w:rPr>
        <w:t xml:space="preserve"> (</w:t>
      </w:r>
      <w:r w:rsidR="00C736A6" w:rsidRPr="00545EB8">
        <w:rPr>
          <w:bCs/>
        </w:rPr>
        <w:t>37,9</w:t>
      </w:r>
      <w:r w:rsidR="006F0DE5" w:rsidRPr="00545EB8">
        <w:rPr>
          <w:bCs/>
        </w:rPr>
        <w:t xml:space="preserve">% к годовому плану). </w:t>
      </w:r>
      <w:bookmarkStart w:id="0" w:name="_GoBack"/>
      <w:bookmarkEnd w:id="0"/>
    </w:p>
    <w:p w:rsidR="00555C4E" w:rsidRPr="00545EB8" w:rsidRDefault="006A62F4" w:rsidP="006A62F4">
      <w:pPr>
        <w:pStyle w:val="a9"/>
        <w:suppressAutoHyphens/>
        <w:ind w:firstLine="709"/>
        <w:jc w:val="both"/>
        <w:rPr>
          <w:bCs/>
        </w:rPr>
      </w:pPr>
      <w:r w:rsidRPr="00545EB8">
        <w:rPr>
          <w:bCs/>
        </w:rPr>
        <w:t>-</w:t>
      </w:r>
      <w:r w:rsidR="00555C4E" w:rsidRPr="00545EB8">
        <w:rPr>
          <w:bCs/>
        </w:rPr>
        <w:t xml:space="preserve"> на   общегосударственную   деятельность   расходы   составили   </w:t>
      </w:r>
      <w:r w:rsidR="00C736A6" w:rsidRPr="00545EB8">
        <w:rPr>
          <w:bCs/>
        </w:rPr>
        <w:t>7 532,0</w:t>
      </w:r>
      <w:r w:rsidR="00787484" w:rsidRPr="00545EB8">
        <w:rPr>
          <w:bCs/>
        </w:rPr>
        <w:t xml:space="preserve"> </w:t>
      </w:r>
      <w:proofErr w:type="spellStart"/>
      <w:proofErr w:type="gramStart"/>
      <w:r w:rsidR="00787484" w:rsidRPr="00545EB8">
        <w:rPr>
          <w:bCs/>
        </w:rPr>
        <w:t>тыс.рублей</w:t>
      </w:r>
      <w:proofErr w:type="spellEnd"/>
      <w:proofErr w:type="gramEnd"/>
      <w:r w:rsidR="00787484" w:rsidRPr="00545EB8">
        <w:rPr>
          <w:bCs/>
        </w:rPr>
        <w:t xml:space="preserve"> или </w:t>
      </w:r>
      <w:r w:rsidR="00FD604D" w:rsidRPr="00545EB8">
        <w:rPr>
          <w:bCs/>
        </w:rPr>
        <w:t>4,</w:t>
      </w:r>
      <w:r w:rsidRPr="00545EB8">
        <w:rPr>
          <w:bCs/>
        </w:rPr>
        <w:t>2</w:t>
      </w:r>
      <w:r w:rsidR="00555C4E" w:rsidRPr="00545EB8">
        <w:rPr>
          <w:bCs/>
        </w:rPr>
        <w:t>% от общих расходов бюджета.</w:t>
      </w:r>
    </w:p>
    <w:p w:rsidR="00DA4063" w:rsidRPr="00545EB8" w:rsidRDefault="00CA50BC" w:rsidP="009E32F4">
      <w:pPr>
        <w:widowControl w:val="0"/>
        <w:suppressAutoHyphens/>
        <w:ind w:firstLine="709"/>
        <w:jc w:val="both"/>
      </w:pPr>
      <w:r w:rsidRPr="00545EB8">
        <w:rPr>
          <w:bCs/>
        </w:rPr>
        <w:t>Д</w:t>
      </w:r>
      <w:r w:rsidR="009E32F4" w:rsidRPr="00545EB8">
        <w:rPr>
          <w:bCs/>
        </w:rPr>
        <w:t>оля п</w:t>
      </w:r>
      <w:r w:rsidR="009E32F4" w:rsidRPr="00545EB8">
        <w:t>ервоочередных расходов бюджета</w:t>
      </w:r>
      <w:r w:rsidRPr="00545EB8">
        <w:t xml:space="preserve"> </w:t>
      </w:r>
      <w:r w:rsidR="00E53451" w:rsidRPr="00545EB8">
        <w:t xml:space="preserve">города </w:t>
      </w:r>
      <w:r w:rsidRPr="00545EB8">
        <w:t xml:space="preserve">составила </w:t>
      </w:r>
      <w:r w:rsidR="00D50993" w:rsidRPr="00545EB8">
        <w:t>81,1</w:t>
      </w:r>
      <w:r w:rsidRPr="00545EB8">
        <w:t>% от всех расходов (</w:t>
      </w:r>
      <w:r w:rsidR="00D50993" w:rsidRPr="00545EB8">
        <w:t>146 433,2</w:t>
      </w:r>
      <w:r w:rsidR="0063555D" w:rsidRPr="00545EB8">
        <w:t xml:space="preserve"> </w:t>
      </w:r>
      <w:proofErr w:type="spellStart"/>
      <w:proofErr w:type="gramStart"/>
      <w:r w:rsidR="0063555D" w:rsidRPr="00545EB8">
        <w:t>тыс.</w:t>
      </w:r>
      <w:r w:rsidRPr="00545EB8">
        <w:t>рублей</w:t>
      </w:r>
      <w:proofErr w:type="spellEnd"/>
      <w:proofErr w:type="gramEnd"/>
      <w:r w:rsidRPr="00545EB8">
        <w:t xml:space="preserve">), </w:t>
      </w:r>
      <w:r w:rsidR="009E32F4" w:rsidRPr="00545EB8">
        <w:t>из них направлено на</w:t>
      </w:r>
      <w:r w:rsidR="00DA4063" w:rsidRPr="00545EB8">
        <w:t>:</w:t>
      </w:r>
    </w:p>
    <w:p w:rsidR="00DA4063" w:rsidRPr="00545EB8" w:rsidRDefault="009E32F4" w:rsidP="009E32F4">
      <w:pPr>
        <w:widowControl w:val="0"/>
        <w:suppressAutoHyphens/>
        <w:ind w:firstLine="709"/>
        <w:jc w:val="both"/>
        <w:rPr>
          <w:i/>
        </w:rPr>
      </w:pPr>
      <w:r w:rsidRPr="00545EB8">
        <w:rPr>
          <w:i/>
        </w:rPr>
        <w:t xml:space="preserve">заработную плату и взносы (отчисления) на социальное страхование </w:t>
      </w:r>
      <w:r w:rsidRPr="00545EB8">
        <w:rPr>
          <w:i/>
        </w:rPr>
        <w:sym w:font="Symbol" w:char="F02D"/>
      </w:r>
      <w:r w:rsidRPr="00545EB8">
        <w:rPr>
          <w:i/>
        </w:rPr>
        <w:t xml:space="preserve"> </w:t>
      </w:r>
      <w:r w:rsidR="00733AC9" w:rsidRPr="00545EB8">
        <w:rPr>
          <w:i/>
        </w:rPr>
        <w:t>111 276,2</w:t>
      </w:r>
      <w:r w:rsidR="00E34A1E" w:rsidRPr="00545EB8">
        <w:rPr>
          <w:i/>
        </w:rPr>
        <w:t xml:space="preserve"> </w:t>
      </w:r>
      <w:proofErr w:type="spellStart"/>
      <w:proofErr w:type="gramStart"/>
      <w:r w:rsidR="0063555D" w:rsidRPr="00545EB8">
        <w:rPr>
          <w:i/>
        </w:rPr>
        <w:t>тыс.</w:t>
      </w:r>
      <w:r w:rsidR="009825F3" w:rsidRPr="00545EB8">
        <w:rPr>
          <w:i/>
        </w:rPr>
        <w:t>рублей</w:t>
      </w:r>
      <w:proofErr w:type="spellEnd"/>
      <w:proofErr w:type="gramEnd"/>
      <w:r w:rsidR="006D5556" w:rsidRPr="00545EB8">
        <w:rPr>
          <w:i/>
        </w:rPr>
        <w:t xml:space="preserve"> или </w:t>
      </w:r>
      <w:r w:rsidR="008075F6" w:rsidRPr="00545EB8">
        <w:rPr>
          <w:i/>
        </w:rPr>
        <w:t>6</w:t>
      </w:r>
      <w:r w:rsidR="00733AC9" w:rsidRPr="00545EB8">
        <w:rPr>
          <w:i/>
        </w:rPr>
        <w:t>1,6</w:t>
      </w:r>
      <w:r w:rsidR="00CA50BC" w:rsidRPr="00545EB8">
        <w:rPr>
          <w:i/>
        </w:rPr>
        <w:t>%</w:t>
      </w:r>
      <w:r w:rsidR="00DA4063" w:rsidRPr="00545EB8">
        <w:rPr>
          <w:i/>
        </w:rPr>
        <w:t>;</w:t>
      </w:r>
    </w:p>
    <w:p w:rsidR="00967A44" w:rsidRPr="00545EB8" w:rsidRDefault="00967A44" w:rsidP="00967A44">
      <w:pPr>
        <w:ind w:firstLine="709"/>
        <w:jc w:val="both"/>
        <w:rPr>
          <w:bCs/>
          <w:i/>
        </w:rPr>
      </w:pPr>
      <w:r w:rsidRPr="00545EB8">
        <w:rPr>
          <w:bCs/>
          <w:i/>
        </w:rPr>
        <w:t>оплату лекарственных средств, изделий медицинского назначения</w:t>
      </w:r>
      <w:r w:rsidRPr="00545EB8">
        <w:rPr>
          <w:i/>
        </w:rPr>
        <w:t>, п</w:t>
      </w:r>
      <w:r w:rsidRPr="00545EB8">
        <w:rPr>
          <w:bCs/>
          <w:i/>
        </w:rPr>
        <w:t xml:space="preserve">родуктов питания, трансфертов населению </w:t>
      </w:r>
      <w:r w:rsidRPr="00545EB8">
        <w:rPr>
          <w:bCs/>
          <w:i/>
        </w:rPr>
        <w:sym w:font="Symbol" w:char="F02D"/>
      </w:r>
      <w:r w:rsidRPr="00545EB8">
        <w:rPr>
          <w:bCs/>
          <w:i/>
        </w:rPr>
        <w:t xml:space="preserve"> </w:t>
      </w:r>
      <w:r w:rsidR="00E51484" w:rsidRPr="00545EB8">
        <w:rPr>
          <w:bCs/>
          <w:i/>
        </w:rPr>
        <w:t>18 489,0</w:t>
      </w:r>
      <w:r w:rsidR="00931FEE" w:rsidRPr="00545EB8">
        <w:rPr>
          <w:bCs/>
          <w:i/>
        </w:rPr>
        <w:t xml:space="preserve"> тыс. рублей или </w:t>
      </w:r>
      <w:r w:rsidR="00E51484" w:rsidRPr="00545EB8">
        <w:rPr>
          <w:bCs/>
          <w:i/>
        </w:rPr>
        <w:t>10</w:t>
      </w:r>
      <w:r w:rsidR="00E34A1E" w:rsidRPr="00545EB8">
        <w:rPr>
          <w:bCs/>
          <w:i/>
        </w:rPr>
        <w:t>,</w:t>
      </w:r>
      <w:r w:rsidR="008075F6" w:rsidRPr="00545EB8">
        <w:rPr>
          <w:bCs/>
          <w:i/>
        </w:rPr>
        <w:t>2</w:t>
      </w:r>
      <w:r w:rsidR="00931FEE" w:rsidRPr="00545EB8">
        <w:rPr>
          <w:bCs/>
          <w:i/>
        </w:rPr>
        <w:t>%;</w:t>
      </w:r>
    </w:p>
    <w:p w:rsidR="00DA4063" w:rsidRPr="00545EB8" w:rsidRDefault="00DA4063" w:rsidP="00DA4063">
      <w:pPr>
        <w:ind w:firstLine="709"/>
        <w:jc w:val="both"/>
        <w:rPr>
          <w:bCs/>
          <w:i/>
        </w:rPr>
      </w:pPr>
      <w:r w:rsidRPr="00545EB8">
        <w:rPr>
          <w:bCs/>
          <w:i/>
        </w:rPr>
        <w:t xml:space="preserve">оплату коммунальных услуг </w:t>
      </w:r>
      <w:r w:rsidRPr="00545EB8">
        <w:rPr>
          <w:bCs/>
          <w:i/>
        </w:rPr>
        <w:sym w:font="Symbol" w:char="F02D"/>
      </w:r>
      <w:r w:rsidRPr="00545EB8">
        <w:rPr>
          <w:bCs/>
          <w:i/>
        </w:rPr>
        <w:t xml:space="preserve"> </w:t>
      </w:r>
      <w:r w:rsidR="00855D0D" w:rsidRPr="00545EB8">
        <w:rPr>
          <w:bCs/>
          <w:i/>
        </w:rPr>
        <w:t>11 591,4</w:t>
      </w:r>
      <w:r w:rsidR="00854D96" w:rsidRPr="00545EB8">
        <w:rPr>
          <w:bCs/>
          <w:i/>
        </w:rPr>
        <w:t xml:space="preserve"> </w:t>
      </w:r>
      <w:proofErr w:type="spellStart"/>
      <w:proofErr w:type="gramStart"/>
      <w:r w:rsidR="007D0930" w:rsidRPr="00545EB8">
        <w:rPr>
          <w:bCs/>
          <w:i/>
        </w:rPr>
        <w:t>тыс</w:t>
      </w:r>
      <w:r w:rsidR="009B55E0" w:rsidRPr="00545EB8">
        <w:rPr>
          <w:bCs/>
          <w:i/>
        </w:rPr>
        <w:t>.</w:t>
      </w:r>
      <w:r w:rsidRPr="00545EB8">
        <w:rPr>
          <w:bCs/>
          <w:i/>
        </w:rPr>
        <w:t>рублей</w:t>
      </w:r>
      <w:proofErr w:type="spellEnd"/>
      <w:proofErr w:type="gramEnd"/>
      <w:r w:rsidRPr="00545EB8">
        <w:rPr>
          <w:bCs/>
          <w:i/>
        </w:rPr>
        <w:t xml:space="preserve"> </w:t>
      </w:r>
      <w:r w:rsidR="006D5556" w:rsidRPr="00545EB8">
        <w:rPr>
          <w:bCs/>
          <w:i/>
        </w:rPr>
        <w:t xml:space="preserve">или </w:t>
      </w:r>
      <w:r w:rsidR="000A693A" w:rsidRPr="00545EB8">
        <w:rPr>
          <w:bCs/>
          <w:i/>
        </w:rPr>
        <w:t>6,4</w:t>
      </w:r>
      <w:r w:rsidR="006D5556" w:rsidRPr="00545EB8">
        <w:rPr>
          <w:bCs/>
          <w:i/>
        </w:rPr>
        <w:t>%</w:t>
      </w:r>
      <w:r w:rsidRPr="00545EB8">
        <w:rPr>
          <w:bCs/>
          <w:i/>
        </w:rPr>
        <w:t>;</w:t>
      </w:r>
    </w:p>
    <w:p w:rsidR="00931FEE" w:rsidRPr="00545EB8" w:rsidRDefault="00931FEE" w:rsidP="00DA4063">
      <w:pPr>
        <w:ind w:firstLine="709"/>
        <w:jc w:val="both"/>
        <w:rPr>
          <w:bCs/>
          <w:i/>
        </w:rPr>
      </w:pPr>
      <w:r w:rsidRPr="00545EB8">
        <w:rPr>
          <w:bCs/>
          <w:i/>
        </w:rPr>
        <w:t xml:space="preserve">обслуживание государственного долга Республики Беларусь и долга органов местного управления и самоуправления – </w:t>
      </w:r>
      <w:r w:rsidR="000A693A" w:rsidRPr="00545EB8">
        <w:rPr>
          <w:bCs/>
          <w:i/>
        </w:rPr>
        <w:t>149,5</w:t>
      </w:r>
      <w:r w:rsidR="00C13A4C" w:rsidRPr="00545EB8">
        <w:rPr>
          <w:bCs/>
          <w:i/>
        </w:rPr>
        <w:t xml:space="preserve"> </w:t>
      </w:r>
      <w:proofErr w:type="gramStart"/>
      <w:r w:rsidRPr="00545EB8">
        <w:rPr>
          <w:bCs/>
          <w:i/>
        </w:rPr>
        <w:t>тыс.рублей</w:t>
      </w:r>
      <w:proofErr w:type="gramEnd"/>
      <w:r w:rsidRPr="00545EB8">
        <w:rPr>
          <w:bCs/>
          <w:i/>
        </w:rPr>
        <w:t xml:space="preserve"> или 0,</w:t>
      </w:r>
      <w:r w:rsidR="008075F6" w:rsidRPr="00545EB8">
        <w:rPr>
          <w:bCs/>
          <w:i/>
        </w:rPr>
        <w:t>1</w:t>
      </w:r>
      <w:r w:rsidRPr="00545EB8">
        <w:rPr>
          <w:bCs/>
          <w:i/>
        </w:rPr>
        <w:t>%;</w:t>
      </w:r>
    </w:p>
    <w:p w:rsidR="00DA4063" w:rsidRPr="00545EB8" w:rsidRDefault="00DA4063" w:rsidP="00DA4063">
      <w:pPr>
        <w:ind w:firstLine="709"/>
        <w:jc w:val="both"/>
        <w:rPr>
          <w:bCs/>
          <w:i/>
        </w:rPr>
      </w:pPr>
      <w:r w:rsidRPr="00545EB8">
        <w:rPr>
          <w:bCs/>
          <w:i/>
        </w:rPr>
        <w:t xml:space="preserve">субсидии организациям </w:t>
      </w:r>
      <w:r w:rsidR="0063555D" w:rsidRPr="00545EB8">
        <w:rPr>
          <w:bCs/>
          <w:i/>
        </w:rPr>
        <w:t>(ЖКХ и транспорт)</w:t>
      </w:r>
      <w:r w:rsidRPr="00545EB8">
        <w:rPr>
          <w:bCs/>
          <w:i/>
        </w:rPr>
        <w:t xml:space="preserve"> </w:t>
      </w:r>
      <w:r w:rsidRPr="00545EB8">
        <w:rPr>
          <w:bCs/>
          <w:i/>
        </w:rPr>
        <w:sym w:font="Symbol" w:char="F02D"/>
      </w:r>
      <w:r w:rsidRPr="00545EB8">
        <w:rPr>
          <w:bCs/>
          <w:i/>
        </w:rPr>
        <w:t xml:space="preserve"> </w:t>
      </w:r>
      <w:r w:rsidR="005C4D66" w:rsidRPr="00545EB8">
        <w:rPr>
          <w:bCs/>
          <w:i/>
        </w:rPr>
        <w:t>4 927,1</w:t>
      </w:r>
      <w:r w:rsidR="001B7C9D" w:rsidRPr="00545EB8">
        <w:rPr>
          <w:bCs/>
          <w:i/>
        </w:rPr>
        <w:t xml:space="preserve"> </w:t>
      </w:r>
      <w:proofErr w:type="spellStart"/>
      <w:proofErr w:type="gramStart"/>
      <w:r w:rsidR="00931FEE" w:rsidRPr="00545EB8">
        <w:rPr>
          <w:bCs/>
          <w:i/>
        </w:rPr>
        <w:t>т</w:t>
      </w:r>
      <w:r w:rsidR="007D0930" w:rsidRPr="00545EB8">
        <w:rPr>
          <w:bCs/>
          <w:i/>
        </w:rPr>
        <w:t>ыс</w:t>
      </w:r>
      <w:r w:rsidR="009B55E0" w:rsidRPr="00545EB8">
        <w:rPr>
          <w:bCs/>
          <w:i/>
        </w:rPr>
        <w:t>.</w:t>
      </w:r>
      <w:r w:rsidR="006D5556" w:rsidRPr="00545EB8">
        <w:rPr>
          <w:bCs/>
          <w:i/>
        </w:rPr>
        <w:t>рублей</w:t>
      </w:r>
      <w:proofErr w:type="spellEnd"/>
      <w:proofErr w:type="gramEnd"/>
      <w:r w:rsidR="006D5556" w:rsidRPr="00545EB8">
        <w:rPr>
          <w:bCs/>
          <w:i/>
        </w:rPr>
        <w:t xml:space="preserve"> или </w:t>
      </w:r>
      <w:r w:rsidR="008F1341" w:rsidRPr="00545EB8">
        <w:rPr>
          <w:bCs/>
          <w:i/>
        </w:rPr>
        <w:t>2,</w:t>
      </w:r>
      <w:r w:rsidR="0003094E" w:rsidRPr="00545EB8">
        <w:rPr>
          <w:bCs/>
          <w:i/>
        </w:rPr>
        <w:t>7</w:t>
      </w:r>
      <w:r w:rsidR="008F1341" w:rsidRPr="00545EB8">
        <w:rPr>
          <w:bCs/>
          <w:i/>
        </w:rPr>
        <w:t>%.</w:t>
      </w:r>
    </w:p>
    <w:p w:rsidR="000435CB" w:rsidRPr="00545EB8" w:rsidRDefault="00B77BA8" w:rsidP="000435CB">
      <w:pPr>
        <w:widowControl w:val="0"/>
        <w:ind w:firstLine="709"/>
        <w:jc w:val="both"/>
        <w:rPr>
          <w:bCs/>
        </w:rPr>
      </w:pPr>
      <w:r w:rsidRPr="00545EB8">
        <w:rPr>
          <w:bCs/>
        </w:rPr>
        <w:t>Удельный вес капитальных расходов составил</w:t>
      </w:r>
      <w:r w:rsidR="009E32F4" w:rsidRPr="00545EB8">
        <w:rPr>
          <w:bCs/>
        </w:rPr>
        <w:t xml:space="preserve"> </w:t>
      </w:r>
      <w:r w:rsidR="003B7AFA" w:rsidRPr="00545EB8">
        <w:rPr>
          <w:bCs/>
        </w:rPr>
        <w:t>8,7</w:t>
      </w:r>
      <w:r w:rsidR="009E32F4" w:rsidRPr="00545EB8">
        <w:rPr>
          <w:bCs/>
        </w:rPr>
        <w:t xml:space="preserve">% от всех расходов бюджета, или </w:t>
      </w:r>
      <w:r w:rsidR="003B7AFA" w:rsidRPr="00545EB8">
        <w:rPr>
          <w:bCs/>
        </w:rPr>
        <w:t>15 682,7</w:t>
      </w:r>
      <w:r w:rsidR="007D0930" w:rsidRPr="00545EB8">
        <w:rPr>
          <w:bCs/>
        </w:rPr>
        <w:t xml:space="preserve"> </w:t>
      </w:r>
      <w:proofErr w:type="spellStart"/>
      <w:proofErr w:type="gramStart"/>
      <w:r w:rsidR="007D0930" w:rsidRPr="00545EB8">
        <w:rPr>
          <w:bCs/>
        </w:rPr>
        <w:t>тыс</w:t>
      </w:r>
      <w:r w:rsidR="005A5412" w:rsidRPr="00545EB8">
        <w:rPr>
          <w:bCs/>
        </w:rPr>
        <w:t>.</w:t>
      </w:r>
      <w:r w:rsidR="009E32F4" w:rsidRPr="00545EB8">
        <w:rPr>
          <w:bCs/>
        </w:rPr>
        <w:t>рублей</w:t>
      </w:r>
      <w:proofErr w:type="spellEnd"/>
      <w:proofErr w:type="gramEnd"/>
      <w:r w:rsidR="009E32F4" w:rsidRPr="00545EB8">
        <w:rPr>
          <w:bCs/>
        </w:rPr>
        <w:t>, из них на капитальное строительство направлено</w:t>
      </w:r>
      <w:r w:rsidR="00976CB7" w:rsidRPr="00545EB8">
        <w:rPr>
          <w:bCs/>
        </w:rPr>
        <w:t xml:space="preserve"> </w:t>
      </w:r>
      <w:r w:rsidR="003B7AFA" w:rsidRPr="00545EB8">
        <w:rPr>
          <w:bCs/>
        </w:rPr>
        <w:t>1 962,4</w:t>
      </w:r>
      <w:r w:rsidR="007D0930" w:rsidRPr="00545EB8">
        <w:rPr>
          <w:bCs/>
        </w:rPr>
        <w:t xml:space="preserve"> </w:t>
      </w:r>
      <w:proofErr w:type="spellStart"/>
      <w:r w:rsidR="007D0930" w:rsidRPr="00545EB8">
        <w:rPr>
          <w:bCs/>
        </w:rPr>
        <w:t>тыс</w:t>
      </w:r>
      <w:r w:rsidR="005A5412" w:rsidRPr="00545EB8">
        <w:rPr>
          <w:bCs/>
        </w:rPr>
        <w:t>.</w:t>
      </w:r>
      <w:r w:rsidR="009E32F4" w:rsidRPr="00545EB8">
        <w:rPr>
          <w:bCs/>
        </w:rPr>
        <w:t>рублей</w:t>
      </w:r>
      <w:proofErr w:type="spellEnd"/>
      <w:r w:rsidR="009E32F4" w:rsidRPr="00545EB8">
        <w:rPr>
          <w:bCs/>
        </w:rPr>
        <w:t>.</w:t>
      </w:r>
      <w:r w:rsidR="000435CB" w:rsidRPr="00545EB8">
        <w:rPr>
          <w:bCs/>
        </w:rPr>
        <w:t xml:space="preserve"> </w:t>
      </w:r>
    </w:p>
    <w:p w:rsidR="00BF32D2" w:rsidRPr="00545EB8" w:rsidRDefault="007B2E23" w:rsidP="007B2E23">
      <w:pPr>
        <w:widowControl w:val="0"/>
        <w:ind w:firstLine="709"/>
        <w:jc w:val="both"/>
        <w:rPr>
          <w:bCs/>
        </w:rPr>
      </w:pPr>
      <w:proofErr w:type="gramStart"/>
      <w:r w:rsidRPr="00545EB8">
        <w:rPr>
          <w:bCs/>
        </w:rPr>
        <w:t>На  финансирование</w:t>
      </w:r>
      <w:proofErr w:type="gramEnd"/>
      <w:r w:rsidRPr="00545EB8">
        <w:rPr>
          <w:bCs/>
        </w:rPr>
        <w:t xml:space="preserve">  государственных  программ  направлено</w:t>
      </w:r>
      <w:r w:rsidR="00C87918" w:rsidRPr="00545EB8">
        <w:rPr>
          <w:bCs/>
        </w:rPr>
        <w:t xml:space="preserve">   </w:t>
      </w:r>
      <w:r w:rsidR="00517AE5" w:rsidRPr="00545EB8">
        <w:rPr>
          <w:bCs/>
        </w:rPr>
        <w:t>169 974,3</w:t>
      </w:r>
      <w:r w:rsidR="00C87918" w:rsidRPr="00545EB8">
        <w:rPr>
          <w:bCs/>
        </w:rPr>
        <w:t xml:space="preserve"> </w:t>
      </w:r>
      <w:proofErr w:type="spellStart"/>
      <w:r w:rsidR="00C87918" w:rsidRPr="00545EB8">
        <w:rPr>
          <w:bCs/>
        </w:rPr>
        <w:t>тыс.рублей</w:t>
      </w:r>
      <w:proofErr w:type="spellEnd"/>
      <w:r w:rsidR="00C87918" w:rsidRPr="00545EB8">
        <w:rPr>
          <w:bCs/>
        </w:rPr>
        <w:t xml:space="preserve"> или </w:t>
      </w:r>
      <w:r w:rsidR="00110C6E" w:rsidRPr="00545EB8">
        <w:rPr>
          <w:bCs/>
        </w:rPr>
        <w:t>9</w:t>
      </w:r>
      <w:r w:rsidR="00C6284D" w:rsidRPr="00545EB8">
        <w:rPr>
          <w:bCs/>
        </w:rPr>
        <w:t>4,2</w:t>
      </w:r>
      <w:r w:rsidRPr="00545EB8">
        <w:rPr>
          <w:bCs/>
        </w:rPr>
        <w:t xml:space="preserve">% к общему объему бюджета, </w:t>
      </w:r>
      <w:r w:rsidR="00BF32D2" w:rsidRPr="00545EB8">
        <w:rPr>
          <w:bCs/>
        </w:rPr>
        <w:t>из них</w:t>
      </w:r>
      <w:r w:rsidR="00062FC4" w:rsidRPr="00545EB8">
        <w:rPr>
          <w:bCs/>
        </w:rPr>
        <w:t xml:space="preserve"> </w:t>
      </w:r>
      <w:r w:rsidR="00D13DFF" w:rsidRPr="00545EB8">
        <w:rPr>
          <w:bCs/>
        </w:rPr>
        <w:t>на</w:t>
      </w:r>
      <w:r w:rsidR="00BF32D2" w:rsidRPr="00545EB8">
        <w:rPr>
          <w:bCs/>
        </w:rPr>
        <w:t>:</w:t>
      </w:r>
    </w:p>
    <w:p w:rsidR="00BF32D2" w:rsidRPr="00545EB8" w:rsidRDefault="00BC6774" w:rsidP="00BF32D2">
      <w:pPr>
        <w:widowControl w:val="0"/>
        <w:ind w:firstLine="709"/>
        <w:jc w:val="both"/>
        <w:rPr>
          <w:bCs/>
        </w:rPr>
      </w:pPr>
      <w:r w:rsidRPr="00545EB8">
        <w:rPr>
          <w:bCs/>
        </w:rPr>
        <w:t xml:space="preserve">- </w:t>
      </w:r>
      <w:r w:rsidR="00D13DFF" w:rsidRPr="00545EB8">
        <w:rPr>
          <w:bCs/>
        </w:rPr>
        <w:t xml:space="preserve">Государственную программу </w:t>
      </w:r>
      <w:r w:rsidR="00BF32D2" w:rsidRPr="00545EB8">
        <w:rPr>
          <w:bCs/>
        </w:rPr>
        <w:t xml:space="preserve">«Образование и молодежная политика» на 2016-2020 годы </w:t>
      </w:r>
      <w:r w:rsidR="00BF32D2" w:rsidRPr="00545EB8">
        <w:rPr>
          <w:bCs/>
        </w:rPr>
        <w:sym w:font="Symbol" w:char="F02D"/>
      </w:r>
      <w:r w:rsidR="00DF0916" w:rsidRPr="00545EB8">
        <w:rPr>
          <w:bCs/>
        </w:rPr>
        <w:t xml:space="preserve"> </w:t>
      </w:r>
      <w:r w:rsidR="00C6284D" w:rsidRPr="00545EB8">
        <w:rPr>
          <w:bCs/>
        </w:rPr>
        <w:t>88 787,5</w:t>
      </w:r>
      <w:r w:rsidR="007B2E23" w:rsidRPr="00545EB8">
        <w:rPr>
          <w:bCs/>
        </w:rPr>
        <w:t xml:space="preserve"> </w:t>
      </w:r>
      <w:proofErr w:type="spellStart"/>
      <w:proofErr w:type="gramStart"/>
      <w:r w:rsidR="007B2E23" w:rsidRPr="00545EB8">
        <w:rPr>
          <w:bCs/>
        </w:rPr>
        <w:t>тыс.</w:t>
      </w:r>
      <w:r w:rsidR="00DF0916" w:rsidRPr="00545EB8">
        <w:rPr>
          <w:bCs/>
        </w:rPr>
        <w:t>рублей</w:t>
      </w:r>
      <w:proofErr w:type="spellEnd"/>
      <w:proofErr w:type="gramEnd"/>
      <w:r w:rsidR="00DF0916" w:rsidRPr="00545EB8">
        <w:rPr>
          <w:bCs/>
        </w:rPr>
        <w:t xml:space="preserve"> или </w:t>
      </w:r>
      <w:r w:rsidR="00C6284D" w:rsidRPr="00545EB8">
        <w:rPr>
          <w:bCs/>
        </w:rPr>
        <w:t>49,2</w:t>
      </w:r>
      <w:r w:rsidR="00BF32D2" w:rsidRPr="00545EB8">
        <w:rPr>
          <w:bCs/>
        </w:rPr>
        <w:t>%;</w:t>
      </w:r>
    </w:p>
    <w:p w:rsidR="00BF32D2" w:rsidRPr="00545EB8" w:rsidRDefault="00BC6774" w:rsidP="003864B4">
      <w:pPr>
        <w:widowControl w:val="0"/>
        <w:ind w:firstLine="709"/>
        <w:jc w:val="both"/>
        <w:rPr>
          <w:bCs/>
        </w:rPr>
      </w:pPr>
      <w:r w:rsidRPr="00545EB8">
        <w:rPr>
          <w:bCs/>
        </w:rPr>
        <w:t xml:space="preserve">- </w:t>
      </w:r>
      <w:r w:rsidR="00D13DFF" w:rsidRPr="00545EB8">
        <w:rPr>
          <w:bCs/>
        </w:rPr>
        <w:t xml:space="preserve">Государственную программу </w:t>
      </w:r>
      <w:r w:rsidR="00BF32D2" w:rsidRPr="00545EB8">
        <w:rPr>
          <w:bCs/>
        </w:rPr>
        <w:t>«Здоровье народа и демографическая безопасность Республики Беларусь» на 2016-2020 годы</w:t>
      </w:r>
      <w:r w:rsidR="004C696D" w:rsidRPr="00545EB8">
        <w:rPr>
          <w:bCs/>
        </w:rPr>
        <w:t xml:space="preserve"> </w:t>
      </w:r>
      <w:r w:rsidR="004C696D" w:rsidRPr="00545EB8">
        <w:rPr>
          <w:bCs/>
        </w:rPr>
        <w:sym w:font="Symbol" w:char="F02D"/>
      </w:r>
      <w:r w:rsidR="00DF0916" w:rsidRPr="00545EB8">
        <w:rPr>
          <w:bCs/>
        </w:rPr>
        <w:t xml:space="preserve"> </w:t>
      </w:r>
      <w:r w:rsidR="00D9450D" w:rsidRPr="00545EB8">
        <w:rPr>
          <w:bCs/>
        </w:rPr>
        <w:t>43 143,2</w:t>
      </w:r>
      <w:r w:rsidR="00877F46" w:rsidRPr="00545EB8">
        <w:rPr>
          <w:bCs/>
        </w:rPr>
        <w:t xml:space="preserve"> </w:t>
      </w:r>
      <w:proofErr w:type="spellStart"/>
      <w:proofErr w:type="gramStart"/>
      <w:r w:rsidR="00877F46" w:rsidRPr="00545EB8">
        <w:rPr>
          <w:bCs/>
        </w:rPr>
        <w:t>тыс.</w:t>
      </w:r>
      <w:r w:rsidR="00DF0916" w:rsidRPr="00545EB8">
        <w:rPr>
          <w:bCs/>
        </w:rPr>
        <w:t>рублей</w:t>
      </w:r>
      <w:proofErr w:type="spellEnd"/>
      <w:proofErr w:type="gramEnd"/>
      <w:r w:rsidR="00DF0916" w:rsidRPr="00545EB8">
        <w:rPr>
          <w:bCs/>
        </w:rPr>
        <w:t xml:space="preserve"> или </w:t>
      </w:r>
      <w:r w:rsidR="00D9450D" w:rsidRPr="00545EB8">
        <w:rPr>
          <w:bCs/>
        </w:rPr>
        <w:t>23,9</w:t>
      </w:r>
      <w:r w:rsidR="004C696D" w:rsidRPr="00545EB8">
        <w:rPr>
          <w:bCs/>
        </w:rPr>
        <w:t>%;</w:t>
      </w:r>
    </w:p>
    <w:p w:rsidR="004C696D" w:rsidRPr="00545EB8" w:rsidRDefault="00BC6774" w:rsidP="00BF32D2">
      <w:pPr>
        <w:widowControl w:val="0"/>
        <w:ind w:firstLine="709"/>
        <w:jc w:val="both"/>
        <w:rPr>
          <w:bCs/>
        </w:rPr>
      </w:pPr>
      <w:r w:rsidRPr="00545EB8">
        <w:rPr>
          <w:bCs/>
        </w:rPr>
        <w:t xml:space="preserve">- Государственную программу «Комфортное жилье и благоприятная среда» на 2016-2020 годы </w:t>
      </w:r>
      <w:r w:rsidR="004C696D" w:rsidRPr="00545EB8">
        <w:rPr>
          <w:bCs/>
        </w:rPr>
        <w:sym w:font="Symbol" w:char="F02D"/>
      </w:r>
      <w:r w:rsidR="00D75286" w:rsidRPr="00545EB8">
        <w:rPr>
          <w:bCs/>
        </w:rPr>
        <w:t xml:space="preserve"> </w:t>
      </w:r>
      <w:r w:rsidR="00D9450D" w:rsidRPr="00545EB8">
        <w:rPr>
          <w:bCs/>
        </w:rPr>
        <w:t>22 445,1</w:t>
      </w:r>
      <w:r w:rsidRPr="00545EB8">
        <w:rPr>
          <w:bCs/>
        </w:rPr>
        <w:t xml:space="preserve"> </w:t>
      </w:r>
      <w:proofErr w:type="spellStart"/>
      <w:proofErr w:type="gramStart"/>
      <w:r w:rsidRPr="00545EB8">
        <w:rPr>
          <w:bCs/>
        </w:rPr>
        <w:t>тыс.рублей</w:t>
      </w:r>
      <w:proofErr w:type="spellEnd"/>
      <w:proofErr w:type="gramEnd"/>
      <w:r w:rsidRPr="00545EB8">
        <w:rPr>
          <w:bCs/>
        </w:rPr>
        <w:t xml:space="preserve"> или </w:t>
      </w:r>
      <w:r w:rsidR="003864B4" w:rsidRPr="00545EB8">
        <w:rPr>
          <w:bCs/>
        </w:rPr>
        <w:t>1</w:t>
      </w:r>
      <w:r w:rsidR="00EE61C4" w:rsidRPr="00545EB8">
        <w:rPr>
          <w:bCs/>
        </w:rPr>
        <w:t>2,</w:t>
      </w:r>
      <w:r w:rsidR="00D9450D" w:rsidRPr="00545EB8">
        <w:rPr>
          <w:bCs/>
        </w:rPr>
        <w:t>4</w:t>
      </w:r>
      <w:r w:rsidR="004C696D" w:rsidRPr="00545EB8">
        <w:rPr>
          <w:bCs/>
        </w:rPr>
        <w:t>%.</w:t>
      </w:r>
    </w:p>
    <w:p w:rsidR="00171694" w:rsidRPr="00545EB8" w:rsidRDefault="00171694" w:rsidP="00171694">
      <w:pPr>
        <w:widowControl w:val="0"/>
        <w:ind w:firstLine="709"/>
        <w:jc w:val="both"/>
        <w:rPr>
          <w:bCs/>
        </w:rPr>
      </w:pPr>
      <w:r w:rsidRPr="00545EB8">
        <w:rPr>
          <w:bCs/>
        </w:rPr>
        <w:t>Доходы от внебюджетной деятельности</w:t>
      </w:r>
      <w:r w:rsidR="007003EA" w:rsidRPr="00545EB8">
        <w:rPr>
          <w:bCs/>
        </w:rPr>
        <w:t xml:space="preserve"> учреждений социальной сферы за</w:t>
      </w:r>
      <w:r w:rsidRPr="00545EB8">
        <w:rPr>
          <w:bCs/>
        </w:rPr>
        <w:t xml:space="preserve"> </w:t>
      </w:r>
      <w:r w:rsidR="00E870E8" w:rsidRPr="00545EB8">
        <w:rPr>
          <w:bCs/>
        </w:rPr>
        <w:t>1 полугодие</w:t>
      </w:r>
      <w:r w:rsidR="007003EA" w:rsidRPr="00545EB8">
        <w:rPr>
          <w:bCs/>
        </w:rPr>
        <w:t xml:space="preserve"> </w:t>
      </w:r>
      <w:r w:rsidR="006616E6" w:rsidRPr="00545EB8">
        <w:rPr>
          <w:bCs/>
        </w:rPr>
        <w:t>2020</w:t>
      </w:r>
      <w:r w:rsidRPr="00545EB8">
        <w:rPr>
          <w:bCs/>
        </w:rPr>
        <w:t xml:space="preserve"> год</w:t>
      </w:r>
      <w:r w:rsidR="007003EA" w:rsidRPr="00545EB8">
        <w:rPr>
          <w:bCs/>
        </w:rPr>
        <w:t>а</w:t>
      </w:r>
      <w:r w:rsidRPr="00545EB8">
        <w:rPr>
          <w:bCs/>
        </w:rPr>
        <w:t xml:space="preserve">  сложились  в сумме </w:t>
      </w:r>
      <w:r w:rsidR="00E870E8" w:rsidRPr="00545EB8">
        <w:rPr>
          <w:bCs/>
        </w:rPr>
        <w:t>6 906,3</w:t>
      </w:r>
      <w:r w:rsidRPr="00545EB8">
        <w:rPr>
          <w:bCs/>
        </w:rPr>
        <w:t xml:space="preserve"> </w:t>
      </w:r>
      <w:proofErr w:type="spellStart"/>
      <w:r w:rsidRPr="00545EB8">
        <w:rPr>
          <w:bCs/>
        </w:rPr>
        <w:t>тыс.рублей</w:t>
      </w:r>
      <w:proofErr w:type="spellEnd"/>
      <w:r w:rsidRPr="00545EB8">
        <w:rPr>
          <w:bCs/>
        </w:rPr>
        <w:t xml:space="preserve">, что составило </w:t>
      </w:r>
      <w:r w:rsidR="00E870E8" w:rsidRPr="00545EB8">
        <w:rPr>
          <w:bCs/>
        </w:rPr>
        <w:t xml:space="preserve">4,9 </w:t>
      </w:r>
      <w:r w:rsidRPr="00545EB8">
        <w:rPr>
          <w:bCs/>
        </w:rPr>
        <w:t>% от их бюджетного финансирования (справочно: в 201</w:t>
      </w:r>
      <w:r w:rsidR="006616E6" w:rsidRPr="00545EB8">
        <w:rPr>
          <w:bCs/>
        </w:rPr>
        <w:t>9</w:t>
      </w:r>
      <w:r w:rsidRPr="00545EB8">
        <w:rPr>
          <w:bCs/>
        </w:rPr>
        <w:t xml:space="preserve"> году доходы от внебюджетной деятельности </w:t>
      </w:r>
      <w:r w:rsidR="00781BD2" w:rsidRPr="00545EB8">
        <w:rPr>
          <w:bCs/>
        </w:rPr>
        <w:t xml:space="preserve">учреждений социальной сферы </w:t>
      </w:r>
      <w:r w:rsidRPr="00545EB8">
        <w:rPr>
          <w:bCs/>
        </w:rPr>
        <w:t xml:space="preserve">составили </w:t>
      </w:r>
      <w:r w:rsidR="00E870E8" w:rsidRPr="00545EB8">
        <w:rPr>
          <w:bCs/>
        </w:rPr>
        <w:t xml:space="preserve">6,0 </w:t>
      </w:r>
      <w:r w:rsidRPr="00545EB8">
        <w:rPr>
          <w:bCs/>
        </w:rPr>
        <w:t xml:space="preserve">% от </w:t>
      </w:r>
      <w:r w:rsidR="00781BD2" w:rsidRPr="00545EB8">
        <w:rPr>
          <w:bCs/>
        </w:rPr>
        <w:t xml:space="preserve">их </w:t>
      </w:r>
      <w:r w:rsidRPr="00545EB8">
        <w:rPr>
          <w:bCs/>
        </w:rPr>
        <w:t>бюджетного финансирования).</w:t>
      </w:r>
    </w:p>
    <w:p w:rsidR="00B7633B" w:rsidRDefault="00B7633B" w:rsidP="006810F4">
      <w:pPr>
        <w:spacing w:before="240" w:after="240"/>
        <w:ind w:firstLine="709"/>
        <w:rPr>
          <w:b/>
          <w:u w:val="single"/>
        </w:rPr>
      </w:pPr>
    </w:p>
    <w:p w:rsidR="00983169" w:rsidRPr="00545EB8" w:rsidRDefault="00983169" w:rsidP="00FF1D21">
      <w:pPr>
        <w:pStyle w:val="a6"/>
        <w:tabs>
          <w:tab w:val="left" w:pos="6120"/>
        </w:tabs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43C7" w:rsidRPr="00545EB8" w:rsidRDefault="008B61AC" w:rsidP="00FF1D21">
      <w:pPr>
        <w:spacing w:line="280" w:lineRule="exact"/>
        <w:jc w:val="both"/>
        <w:outlineLvl w:val="0"/>
        <w:rPr>
          <w:iCs/>
        </w:rPr>
      </w:pPr>
      <w:r w:rsidRPr="00545EB8">
        <w:rPr>
          <w:iCs/>
        </w:rPr>
        <w:t>Ф</w:t>
      </w:r>
      <w:r w:rsidR="00FD3AB9" w:rsidRPr="00545EB8">
        <w:rPr>
          <w:iCs/>
        </w:rPr>
        <w:t>инансов</w:t>
      </w:r>
      <w:r w:rsidR="00C35E95" w:rsidRPr="00545EB8">
        <w:rPr>
          <w:iCs/>
        </w:rPr>
        <w:t>ое управление</w:t>
      </w:r>
      <w:r w:rsidR="000E4C4D">
        <w:rPr>
          <w:iCs/>
        </w:rPr>
        <w:t xml:space="preserve"> </w:t>
      </w:r>
      <w:r w:rsidRPr="00545EB8">
        <w:rPr>
          <w:iCs/>
        </w:rPr>
        <w:t>Могилевского гор</w:t>
      </w:r>
      <w:r w:rsidR="00FD3AB9" w:rsidRPr="00545EB8">
        <w:rPr>
          <w:iCs/>
        </w:rPr>
        <w:t>исполкома</w:t>
      </w:r>
    </w:p>
    <w:p w:rsidR="00DA06A2" w:rsidRPr="00545EB8" w:rsidRDefault="00DA06A2" w:rsidP="00FF1D21">
      <w:pPr>
        <w:spacing w:line="280" w:lineRule="exact"/>
        <w:jc w:val="both"/>
        <w:outlineLvl w:val="0"/>
        <w:rPr>
          <w:iCs/>
        </w:rPr>
      </w:pPr>
    </w:p>
    <w:p w:rsidR="00F24563" w:rsidRPr="00476B8B" w:rsidRDefault="00F24563">
      <w:pPr>
        <w:jc w:val="right"/>
      </w:pPr>
    </w:p>
    <w:sectPr w:rsidR="00F24563" w:rsidRPr="00476B8B" w:rsidSect="00F1219F">
      <w:headerReference w:type="even" r:id="rId8"/>
      <w:headerReference w:type="default" r:id="rId9"/>
      <w:pgSz w:w="11906" w:h="16838"/>
      <w:pgMar w:top="568" w:right="851" w:bottom="568" w:left="1560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48" w:rsidRDefault="00223348">
      <w:r>
        <w:separator/>
      </w:r>
    </w:p>
  </w:endnote>
  <w:endnote w:type="continuationSeparator" w:id="0">
    <w:p w:rsidR="00223348" w:rsidRDefault="0022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48" w:rsidRDefault="00223348">
      <w:r>
        <w:separator/>
      </w:r>
    </w:p>
  </w:footnote>
  <w:footnote w:type="continuationSeparator" w:id="0">
    <w:p w:rsidR="00223348" w:rsidRDefault="0022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BF" w:rsidRDefault="00D265BF" w:rsidP="00A305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65BF" w:rsidRDefault="00D265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5BF" w:rsidRPr="00AE39BE" w:rsidRDefault="00D265BF" w:rsidP="00A30532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AE39BE">
      <w:rPr>
        <w:rStyle w:val="a4"/>
        <w:sz w:val="28"/>
        <w:szCs w:val="28"/>
      </w:rPr>
      <w:fldChar w:fldCharType="begin"/>
    </w:r>
    <w:r w:rsidRPr="00AE39BE">
      <w:rPr>
        <w:rStyle w:val="a4"/>
        <w:sz w:val="28"/>
        <w:szCs w:val="28"/>
      </w:rPr>
      <w:instrText xml:space="preserve">PAGE  </w:instrText>
    </w:r>
    <w:r w:rsidRPr="00AE39BE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8</w:t>
    </w:r>
    <w:r w:rsidRPr="00AE39BE">
      <w:rPr>
        <w:rStyle w:val="a4"/>
        <w:sz w:val="28"/>
        <w:szCs w:val="28"/>
      </w:rPr>
      <w:fldChar w:fldCharType="end"/>
    </w:r>
  </w:p>
  <w:p w:rsidR="00D265BF" w:rsidRDefault="00D265BF" w:rsidP="00FD3A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563B"/>
    <w:multiLevelType w:val="hybridMultilevel"/>
    <w:tmpl w:val="46D0F37A"/>
    <w:lvl w:ilvl="0" w:tplc="03D0AE54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BE"/>
    <w:rsid w:val="000016A0"/>
    <w:rsid w:val="00001FB0"/>
    <w:rsid w:val="00003E0D"/>
    <w:rsid w:val="000040F8"/>
    <w:rsid w:val="00004A41"/>
    <w:rsid w:val="00006338"/>
    <w:rsid w:val="00006F7B"/>
    <w:rsid w:val="00010979"/>
    <w:rsid w:val="00011279"/>
    <w:rsid w:val="000119FB"/>
    <w:rsid w:val="00011A6D"/>
    <w:rsid w:val="0001284F"/>
    <w:rsid w:val="00012DA2"/>
    <w:rsid w:val="000132F5"/>
    <w:rsid w:val="00014EF2"/>
    <w:rsid w:val="00015ED7"/>
    <w:rsid w:val="00016129"/>
    <w:rsid w:val="00016F77"/>
    <w:rsid w:val="00017844"/>
    <w:rsid w:val="000228E0"/>
    <w:rsid w:val="00023C3F"/>
    <w:rsid w:val="00024562"/>
    <w:rsid w:val="00024D3D"/>
    <w:rsid w:val="00025492"/>
    <w:rsid w:val="00026F92"/>
    <w:rsid w:val="0003094E"/>
    <w:rsid w:val="0003212C"/>
    <w:rsid w:val="000328EA"/>
    <w:rsid w:val="0003359B"/>
    <w:rsid w:val="00034992"/>
    <w:rsid w:val="00035869"/>
    <w:rsid w:val="00036148"/>
    <w:rsid w:val="000364EA"/>
    <w:rsid w:val="00036BA0"/>
    <w:rsid w:val="00036D65"/>
    <w:rsid w:val="0003706E"/>
    <w:rsid w:val="000400AD"/>
    <w:rsid w:val="00040587"/>
    <w:rsid w:val="00040A20"/>
    <w:rsid w:val="00040E83"/>
    <w:rsid w:val="00042BF3"/>
    <w:rsid w:val="000435CB"/>
    <w:rsid w:val="00047A53"/>
    <w:rsid w:val="000511FC"/>
    <w:rsid w:val="0005171D"/>
    <w:rsid w:val="00054529"/>
    <w:rsid w:val="00054E1D"/>
    <w:rsid w:val="00055EB7"/>
    <w:rsid w:val="000602FC"/>
    <w:rsid w:val="00061597"/>
    <w:rsid w:val="00062DD3"/>
    <w:rsid w:val="00062FA2"/>
    <w:rsid w:val="00062FC4"/>
    <w:rsid w:val="00063D66"/>
    <w:rsid w:val="00064504"/>
    <w:rsid w:val="00064CED"/>
    <w:rsid w:val="00064EC0"/>
    <w:rsid w:val="00067898"/>
    <w:rsid w:val="000678E9"/>
    <w:rsid w:val="00067EA3"/>
    <w:rsid w:val="00070278"/>
    <w:rsid w:val="000702C0"/>
    <w:rsid w:val="00070AB4"/>
    <w:rsid w:val="00070F49"/>
    <w:rsid w:val="00072247"/>
    <w:rsid w:val="0007287C"/>
    <w:rsid w:val="0007293A"/>
    <w:rsid w:val="000731AA"/>
    <w:rsid w:val="00073680"/>
    <w:rsid w:val="000742BB"/>
    <w:rsid w:val="000754BC"/>
    <w:rsid w:val="00075AE6"/>
    <w:rsid w:val="00076584"/>
    <w:rsid w:val="00077FC7"/>
    <w:rsid w:val="000822A7"/>
    <w:rsid w:val="00082B53"/>
    <w:rsid w:val="00083FA6"/>
    <w:rsid w:val="0008670E"/>
    <w:rsid w:val="00086FF0"/>
    <w:rsid w:val="0009039F"/>
    <w:rsid w:val="0009286A"/>
    <w:rsid w:val="000938D1"/>
    <w:rsid w:val="00093A89"/>
    <w:rsid w:val="00093DEB"/>
    <w:rsid w:val="00094184"/>
    <w:rsid w:val="00094D3A"/>
    <w:rsid w:val="00095D03"/>
    <w:rsid w:val="000A113C"/>
    <w:rsid w:val="000A19C3"/>
    <w:rsid w:val="000A1BCE"/>
    <w:rsid w:val="000A1E86"/>
    <w:rsid w:val="000A2BC3"/>
    <w:rsid w:val="000A3CFB"/>
    <w:rsid w:val="000A3EB0"/>
    <w:rsid w:val="000A538F"/>
    <w:rsid w:val="000A59EA"/>
    <w:rsid w:val="000A693A"/>
    <w:rsid w:val="000A6C5B"/>
    <w:rsid w:val="000A7DE1"/>
    <w:rsid w:val="000B0155"/>
    <w:rsid w:val="000B016A"/>
    <w:rsid w:val="000B02FA"/>
    <w:rsid w:val="000B0BE5"/>
    <w:rsid w:val="000B1675"/>
    <w:rsid w:val="000B3F4C"/>
    <w:rsid w:val="000B5D55"/>
    <w:rsid w:val="000B5E3B"/>
    <w:rsid w:val="000B61C5"/>
    <w:rsid w:val="000B7BA0"/>
    <w:rsid w:val="000C08B6"/>
    <w:rsid w:val="000C3A5F"/>
    <w:rsid w:val="000C3C69"/>
    <w:rsid w:val="000C46B9"/>
    <w:rsid w:val="000C5334"/>
    <w:rsid w:val="000C6F97"/>
    <w:rsid w:val="000D01D2"/>
    <w:rsid w:val="000D0E99"/>
    <w:rsid w:val="000D157D"/>
    <w:rsid w:val="000D1BF2"/>
    <w:rsid w:val="000D2848"/>
    <w:rsid w:val="000D2F2F"/>
    <w:rsid w:val="000D482C"/>
    <w:rsid w:val="000D5453"/>
    <w:rsid w:val="000D5C8F"/>
    <w:rsid w:val="000D6FCC"/>
    <w:rsid w:val="000D7398"/>
    <w:rsid w:val="000E10E4"/>
    <w:rsid w:val="000E2586"/>
    <w:rsid w:val="000E264A"/>
    <w:rsid w:val="000E306D"/>
    <w:rsid w:val="000E3257"/>
    <w:rsid w:val="000E35DC"/>
    <w:rsid w:val="000E37D2"/>
    <w:rsid w:val="000E4A7E"/>
    <w:rsid w:val="000E4C4D"/>
    <w:rsid w:val="000E4E77"/>
    <w:rsid w:val="000E4F95"/>
    <w:rsid w:val="000E5223"/>
    <w:rsid w:val="000E56E6"/>
    <w:rsid w:val="000E5996"/>
    <w:rsid w:val="000E78F0"/>
    <w:rsid w:val="000F082F"/>
    <w:rsid w:val="000F42BB"/>
    <w:rsid w:val="000F42EF"/>
    <w:rsid w:val="000F57BB"/>
    <w:rsid w:val="000F6DA1"/>
    <w:rsid w:val="000F7DC0"/>
    <w:rsid w:val="001008A9"/>
    <w:rsid w:val="00101BEA"/>
    <w:rsid w:val="001020CA"/>
    <w:rsid w:val="001031FD"/>
    <w:rsid w:val="00103DA7"/>
    <w:rsid w:val="001046F1"/>
    <w:rsid w:val="001049EA"/>
    <w:rsid w:val="00104FD6"/>
    <w:rsid w:val="001065E1"/>
    <w:rsid w:val="001072B0"/>
    <w:rsid w:val="001079C1"/>
    <w:rsid w:val="00110C6E"/>
    <w:rsid w:val="00111641"/>
    <w:rsid w:val="001123D9"/>
    <w:rsid w:val="00112E4A"/>
    <w:rsid w:val="001135B4"/>
    <w:rsid w:val="00114419"/>
    <w:rsid w:val="001145EA"/>
    <w:rsid w:val="00114628"/>
    <w:rsid w:val="00114641"/>
    <w:rsid w:val="00114667"/>
    <w:rsid w:val="00114794"/>
    <w:rsid w:val="00114E60"/>
    <w:rsid w:val="00117151"/>
    <w:rsid w:val="00117C70"/>
    <w:rsid w:val="001208DB"/>
    <w:rsid w:val="00121A22"/>
    <w:rsid w:val="001239C9"/>
    <w:rsid w:val="00123D59"/>
    <w:rsid w:val="00124BC2"/>
    <w:rsid w:val="00125B9A"/>
    <w:rsid w:val="001272AA"/>
    <w:rsid w:val="00130195"/>
    <w:rsid w:val="00130B04"/>
    <w:rsid w:val="00130B0A"/>
    <w:rsid w:val="00131D2C"/>
    <w:rsid w:val="001322B3"/>
    <w:rsid w:val="0013441A"/>
    <w:rsid w:val="00134D57"/>
    <w:rsid w:val="00135359"/>
    <w:rsid w:val="001356E8"/>
    <w:rsid w:val="00136673"/>
    <w:rsid w:val="00136781"/>
    <w:rsid w:val="00136E05"/>
    <w:rsid w:val="001370C1"/>
    <w:rsid w:val="001378B8"/>
    <w:rsid w:val="00137E5F"/>
    <w:rsid w:val="00141607"/>
    <w:rsid w:val="00141BFD"/>
    <w:rsid w:val="00142F8D"/>
    <w:rsid w:val="00147795"/>
    <w:rsid w:val="00147F68"/>
    <w:rsid w:val="001505DA"/>
    <w:rsid w:val="00150D34"/>
    <w:rsid w:val="0015426C"/>
    <w:rsid w:val="001559EB"/>
    <w:rsid w:val="00155BFB"/>
    <w:rsid w:val="00157CDA"/>
    <w:rsid w:val="001608F6"/>
    <w:rsid w:val="001620E3"/>
    <w:rsid w:val="001622A2"/>
    <w:rsid w:val="001628D0"/>
    <w:rsid w:val="00163E83"/>
    <w:rsid w:val="0016434A"/>
    <w:rsid w:val="00164368"/>
    <w:rsid w:val="00165104"/>
    <w:rsid w:val="00165F28"/>
    <w:rsid w:val="00166461"/>
    <w:rsid w:val="00166995"/>
    <w:rsid w:val="001671C3"/>
    <w:rsid w:val="0016721C"/>
    <w:rsid w:val="00170D76"/>
    <w:rsid w:val="00171694"/>
    <w:rsid w:val="00171DAC"/>
    <w:rsid w:val="00173D58"/>
    <w:rsid w:val="00173EA6"/>
    <w:rsid w:val="00175385"/>
    <w:rsid w:val="0017546E"/>
    <w:rsid w:val="00176109"/>
    <w:rsid w:val="00176EED"/>
    <w:rsid w:val="001771DC"/>
    <w:rsid w:val="00177542"/>
    <w:rsid w:val="00177C15"/>
    <w:rsid w:val="00177C85"/>
    <w:rsid w:val="001803AC"/>
    <w:rsid w:val="00180AC9"/>
    <w:rsid w:val="00180FC6"/>
    <w:rsid w:val="0018169B"/>
    <w:rsid w:val="00181C20"/>
    <w:rsid w:val="00181F58"/>
    <w:rsid w:val="00185FA0"/>
    <w:rsid w:val="00187A5C"/>
    <w:rsid w:val="00187FD7"/>
    <w:rsid w:val="00191DEA"/>
    <w:rsid w:val="00192221"/>
    <w:rsid w:val="00192729"/>
    <w:rsid w:val="00194757"/>
    <w:rsid w:val="00194A1A"/>
    <w:rsid w:val="001958E4"/>
    <w:rsid w:val="001968FC"/>
    <w:rsid w:val="0019717B"/>
    <w:rsid w:val="00197F7E"/>
    <w:rsid w:val="001A0D94"/>
    <w:rsid w:val="001A137A"/>
    <w:rsid w:val="001A19A8"/>
    <w:rsid w:val="001A1C91"/>
    <w:rsid w:val="001A2724"/>
    <w:rsid w:val="001A3A8D"/>
    <w:rsid w:val="001A505B"/>
    <w:rsid w:val="001A54AA"/>
    <w:rsid w:val="001A5AF6"/>
    <w:rsid w:val="001A5D54"/>
    <w:rsid w:val="001A6DF3"/>
    <w:rsid w:val="001B1051"/>
    <w:rsid w:val="001B10F9"/>
    <w:rsid w:val="001B1AD3"/>
    <w:rsid w:val="001B2A4C"/>
    <w:rsid w:val="001B37DF"/>
    <w:rsid w:val="001B3E6E"/>
    <w:rsid w:val="001B46E6"/>
    <w:rsid w:val="001B4F89"/>
    <w:rsid w:val="001B5704"/>
    <w:rsid w:val="001B6BFB"/>
    <w:rsid w:val="001B7C9D"/>
    <w:rsid w:val="001C1C67"/>
    <w:rsid w:val="001C3D11"/>
    <w:rsid w:val="001C42C1"/>
    <w:rsid w:val="001C5574"/>
    <w:rsid w:val="001C58EA"/>
    <w:rsid w:val="001C75FE"/>
    <w:rsid w:val="001D108B"/>
    <w:rsid w:val="001D13A7"/>
    <w:rsid w:val="001D1982"/>
    <w:rsid w:val="001D1DF3"/>
    <w:rsid w:val="001D23E6"/>
    <w:rsid w:val="001D2530"/>
    <w:rsid w:val="001D2B5A"/>
    <w:rsid w:val="001D3A69"/>
    <w:rsid w:val="001D5233"/>
    <w:rsid w:val="001E08A9"/>
    <w:rsid w:val="001E31A4"/>
    <w:rsid w:val="001E33F9"/>
    <w:rsid w:val="001E4955"/>
    <w:rsid w:val="001E4E9D"/>
    <w:rsid w:val="001E6090"/>
    <w:rsid w:val="001E6131"/>
    <w:rsid w:val="001E6143"/>
    <w:rsid w:val="001E6729"/>
    <w:rsid w:val="001E6BD6"/>
    <w:rsid w:val="001E79BE"/>
    <w:rsid w:val="001F0B1E"/>
    <w:rsid w:val="001F0B91"/>
    <w:rsid w:val="001F140F"/>
    <w:rsid w:val="001F2FD2"/>
    <w:rsid w:val="001F360B"/>
    <w:rsid w:val="001F386D"/>
    <w:rsid w:val="001F43D0"/>
    <w:rsid w:val="001F5BC3"/>
    <w:rsid w:val="001F5FBA"/>
    <w:rsid w:val="001F762F"/>
    <w:rsid w:val="001F7D47"/>
    <w:rsid w:val="00200F96"/>
    <w:rsid w:val="00200FC1"/>
    <w:rsid w:val="002027CF"/>
    <w:rsid w:val="00202AD5"/>
    <w:rsid w:val="002035DF"/>
    <w:rsid w:val="00203B12"/>
    <w:rsid w:val="00203F60"/>
    <w:rsid w:val="00204A74"/>
    <w:rsid w:val="00206FA6"/>
    <w:rsid w:val="00210176"/>
    <w:rsid w:val="00210E8C"/>
    <w:rsid w:val="00212751"/>
    <w:rsid w:val="0021531D"/>
    <w:rsid w:val="00215B78"/>
    <w:rsid w:val="00217916"/>
    <w:rsid w:val="0022136F"/>
    <w:rsid w:val="002218DB"/>
    <w:rsid w:val="00222652"/>
    <w:rsid w:val="00223348"/>
    <w:rsid w:val="00223C15"/>
    <w:rsid w:val="0022478E"/>
    <w:rsid w:val="0022479C"/>
    <w:rsid w:val="00225DF2"/>
    <w:rsid w:val="00230F49"/>
    <w:rsid w:val="002329E5"/>
    <w:rsid w:val="00232D9C"/>
    <w:rsid w:val="002336B7"/>
    <w:rsid w:val="00233EAA"/>
    <w:rsid w:val="00234A46"/>
    <w:rsid w:val="00235B24"/>
    <w:rsid w:val="00240C22"/>
    <w:rsid w:val="002446CB"/>
    <w:rsid w:val="00244803"/>
    <w:rsid w:val="00245452"/>
    <w:rsid w:val="00245A5B"/>
    <w:rsid w:val="002467FC"/>
    <w:rsid w:val="00246D1C"/>
    <w:rsid w:val="00247003"/>
    <w:rsid w:val="00247687"/>
    <w:rsid w:val="00247B73"/>
    <w:rsid w:val="002501EB"/>
    <w:rsid w:val="002502AC"/>
    <w:rsid w:val="0025170F"/>
    <w:rsid w:val="002523F7"/>
    <w:rsid w:val="00252F25"/>
    <w:rsid w:val="002533C3"/>
    <w:rsid w:val="002536CD"/>
    <w:rsid w:val="0025390C"/>
    <w:rsid w:val="00253B50"/>
    <w:rsid w:val="00255416"/>
    <w:rsid w:val="00256545"/>
    <w:rsid w:val="00256995"/>
    <w:rsid w:val="0025731F"/>
    <w:rsid w:val="00257ED2"/>
    <w:rsid w:val="0026177A"/>
    <w:rsid w:val="002626E4"/>
    <w:rsid w:val="00262C40"/>
    <w:rsid w:val="0026507B"/>
    <w:rsid w:val="002713D7"/>
    <w:rsid w:val="00273144"/>
    <w:rsid w:val="0027322A"/>
    <w:rsid w:val="0027605F"/>
    <w:rsid w:val="00276452"/>
    <w:rsid w:val="002765E1"/>
    <w:rsid w:val="00276D7A"/>
    <w:rsid w:val="00277F1B"/>
    <w:rsid w:val="002822CD"/>
    <w:rsid w:val="00282CD7"/>
    <w:rsid w:val="00284EA5"/>
    <w:rsid w:val="00285600"/>
    <w:rsid w:val="00285907"/>
    <w:rsid w:val="00285E45"/>
    <w:rsid w:val="0028638E"/>
    <w:rsid w:val="00287497"/>
    <w:rsid w:val="002922D0"/>
    <w:rsid w:val="00292937"/>
    <w:rsid w:val="00292E18"/>
    <w:rsid w:val="00292EE3"/>
    <w:rsid w:val="002937C7"/>
    <w:rsid w:val="00294C34"/>
    <w:rsid w:val="00295501"/>
    <w:rsid w:val="0029568E"/>
    <w:rsid w:val="002966B7"/>
    <w:rsid w:val="00297526"/>
    <w:rsid w:val="002A2717"/>
    <w:rsid w:val="002A5B3C"/>
    <w:rsid w:val="002A694B"/>
    <w:rsid w:val="002A6971"/>
    <w:rsid w:val="002B10D8"/>
    <w:rsid w:val="002B3599"/>
    <w:rsid w:val="002B42FA"/>
    <w:rsid w:val="002B49F9"/>
    <w:rsid w:val="002B56EC"/>
    <w:rsid w:val="002B5B1C"/>
    <w:rsid w:val="002B7BF5"/>
    <w:rsid w:val="002C0E5D"/>
    <w:rsid w:val="002C2046"/>
    <w:rsid w:val="002C221D"/>
    <w:rsid w:val="002C2965"/>
    <w:rsid w:val="002C3E0D"/>
    <w:rsid w:val="002C4161"/>
    <w:rsid w:val="002C4E3F"/>
    <w:rsid w:val="002C5B55"/>
    <w:rsid w:val="002C6072"/>
    <w:rsid w:val="002C677F"/>
    <w:rsid w:val="002C6939"/>
    <w:rsid w:val="002D0550"/>
    <w:rsid w:val="002D05BA"/>
    <w:rsid w:val="002D209D"/>
    <w:rsid w:val="002D215E"/>
    <w:rsid w:val="002D2263"/>
    <w:rsid w:val="002D2DE2"/>
    <w:rsid w:val="002D6576"/>
    <w:rsid w:val="002D6B43"/>
    <w:rsid w:val="002D6E37"/>
    <w:rsid w:val="002E1264"/>
    <w:rsid w:val="002E17BC"/>
    <w:rsid w:val="002E188D"/>
    <w:rsid w:val="002E224F"/>
    <w:rsid w:val="002E318E"/>
    <w:rsid w:val="002E3213"/>
    <w:rsid w:val="002E5438"/>
    <w:rsid w:val="002E559E"/>
    <w:rsid w:val="002E5D6A"/>
    <w:rsid w:val="002E6FCC"/>
    <w:rsid w:val="002F044A"/>
    <w:rsid w:val="002F21BD"/>
    <w:rsid w:val="002F2E1A"/>
    <w:rsid w:val="002F4ACD"/>
    <w:rsid w:val="002F4B1E"/>
    <w:rsid w:val="002F5C07"/>
    <w:rsid w:val="002F7BD4"/>
    <w:rsid w:val="003008BB"/>
    <w:rsid w:val="003011BF"/>
    <w:rsid w:val="00302ABC"/>
    <w:rsid w:val="003030FE"/>
    <w:rsid w:val="00303212"/>
    <w:rsid w:val="00304C1E"/>
    <w:rsid w:val="00307897"/>
    <w:rsid w:val="003104E7"/>
    <w:rsid w:val="00310EDD"/>
    <w:rsid w:val="00310F26"/>
    <w:rsid w:val="00312142"/>
    <w:rsid w:val="00312E90"/>
    <w:rsid w:val="00313836"/>
    <w:rsid w:val="00314020"/>
    <w:rsid w:val="00315237"/>
    <w:rsid w:val="00315F22"/>
    <w:rsid w:val="00320705"/>
    <w:rsid w:val="0032195E"/>
    <w:rsid w:val="003232FB"/>
    <w:rsid w:val="00323BFC"/>
    <w:rsid w:val="0032510F"/>
    <w:rsid w:val="00325EA3"/>
    <w:rsid w:val="003268B8"/>
    <w:rsid w:val="003303BB"/>
    <w:rsid w:val="00331E9E"/>
    <w:rsid w:val="003337D9"/>
    <w:rsid w:val="00333F7E"/>
    <w:rsid w:val="00333F89"/>
    <w:rsid w:val="00334B34"/>
    <w:rsid w:val="00336DD3"/>
    <w:rsid w:val="00337244"/>
    <w:rsid w:val="00341123"/>
    <w:rsid w:val="00341259"/>
    <w:rsid w:val="00341CD5"/>
    <w:rsid w:val="003429E2"/>
    <w:rsid w:val="00343CF6"/>
    <w:rsid w:val="003442BD"/>
    <w:rsid w:val="003445B2"/>
    <w:rsid w:val="00345787"/>
    <w:rsid w:val="00347211"/>
    <w:rsid w:val="0035047E"/>
    <w:rsid w:val="0035298E"/>
    <w:rsid w:val="00352E1A"/>
    <w:rsid w:val="00353701"/>
    <w:rsid w:val="003540E3"/>
    <w:rsid w:val="003541A0"/>
    <w:rsid w:val="00355DDC"/>
    <w:rsid w:val="00356E32"/>
    <w:rsid w:val="0036206B"/>
    <w:rsid w:val="00362A6B"/>
    <w:rsid w:val="00362DDE"/>
    <w:rsid w:val="00363E9E"/>
    <w:rsid w:val="003641AD"/>
    <w:rsid w:val="00365634"/>
    <w:rsid w:val="00365A2E"/>
    <w:rsid w:val="00365C09"/>
    <w:rsid w:val="003718D1"/>
    <w:rsid w:val="00373928"/>
    <w:rsid w:val="00373F1B"/>
    <w:rsid w:val="00375912"/>
    <w:rsid w:val="00375C77"/>
    <w:rsid w:val="003800E6"/>
    <w:rsid w:val="003803B5"/>
    <w:rsid w:val="003837B7"/>
    <w:rsid w:val="0038386F"/>
    <w:rsid w:val="00383AAD"/>
    <w:rsid w:val="0038429A"/>
    <w:rsid w:val="0038483C"/>
    <w:rsid w:val="00384C9D"/>
    <w:rsid w:val="00385EAE"/>
    <w:rsid w:val="00385FFA"/>
    <w:rsid w:val="003864B4"/>
    <w:rsid w:val="00387693"/>
    <w:rsid w:val="0039211A"/>
    <w:rsid w:val="0039273F"/>
    <w:rsid w:val="00393775"/>
    <w:rsid w:val="00393A45"/>
    <w:rsid w:val="003944F6"/>
    <w:rsid w:val="00395AC6"/>
    <w:rsid w:val="0039608E"/>
    <w:rsid w:val="0039666D"/>
    <w:rsid w:val="00396E3A"/>
    <w:rsid w:val="00396F1F"/>
    <w:rsid w:val="00397B37"/>
    <w:rsid w:val="003A0504"/>
    <w:rsid w:val="003A14F3"/>
    <w:rsid w:val="003A1ACB"/>
    <w:rsid w:val="003A43CB"/>
    <w:rsid w:val="003A45C5"/>
    <w:rsid w:val="003A4D20"/>
    <w:rsid w:val="003A56B7"/>
    <w:rsid w:val="003A74C7"/>
    <w:rsid w:val="003A7A5C"/>
    <w:rsid w:val="003B0803"/>
    <w:rsid w:val="003B0BF4"/>
    <w:rsid w:val="003B36F1"/>
    <w:rsid w:val="003B4049"/>
    <w:rsid w:val="003B4408"/>
    <w:rsid w:val="003B4E44"/>
    <w:rsid w:val="003B7AFA"/>
    <w:rsid w:val="003C14E9"/>
    <w:rsid w:val="003C17C2"/>
    <w:rsid w:val="003C1E96"/>
    <w:rsid w:val="003C1F42"/>
    <w:rsid w:val="003C23EE"/>
    <w:rsid w:val="003C2BBB"/>
    <w:rsid w:val="003C3A83"/>
    <w:rsid w:val="003C3AB4"/>
    <w:rsid w:val="003C3BD6"/>
    <w:rsid w:val="003C446B"/>
    <w:rsid w:val="003C4995"/>
    <w:rsid w:val="003C4B81"/>
    <w:rsid w:val="003C509C"/>
    <w:rsid w:val="003C5740"/>
    <w:rsid w:val="003C5A66"/>
    <w:rsid w:val="003C5E0B"/>
    <w:rsid w:val="003C68C8"/>
    <w:rsid w:val="003C7F00"/>
    <w:rsid w:val="003D0EEE"/>
    <w:rsid w:val="003D2310"/>
    <w:rsid w:val="003D24A7"/>
    <w:rsid w:val="003D3678"/>
    <w:rsid w:val="003D4651"/>
    <w:rsid w:val="003D4966"/>
    <w:rsid w:val="003D4ED2"/>
    <w:rsid w:val="003D5E14"/>
    <w:rsid w:val="003D6670"/>
    <w:rsid w:val="003E2BFA"/>
    <w:rsid w:val="003E34E1"/>
    <w:rsid w:val="003E38A3"/>
    <w:rsid w:val="003E7D22"/>
    <w:rsid w:val="003F191F"/>
    <w:rsid w:val="003F269F"/>
    <w:rsid w:val="003F28A1"/>
    <w:rsid w:val="003F6029"/>
    <w:rsid w:val="003F67CA"/>
    <w:rsid w:val="003F6FDF"/>
    <w:rsid w:val="0040067C"/>
    <w:rsid w:val="00400CF1"/>
    <w:rsid w:val="00402716"/>
    <w:rsid w:val="00406B4D"/>
    <w:rsid w:val="00410A72"/>
    <w:rsid w:val="00411316"/>
    <w:rsid w:val="0041205F"/>
    <w:rsid w:val="00412BFC"/>
    <w:rsid w:val="004135B0"/>
    <w:rsid w:val="004138C4"/>
    <w:rsid w:val="00413C7B"/>
    <w:rsid w:val="004143FD"/>
    <w:rsid w:val="0041456D"/>
    <w:rsid w:val="00415ABF"/>
    <w:rsid w:val="00415ACF"/>
    <w:rsid w:val="00416A07"/>
    <w:rsid w:val="00420588"/>
    <w:rsid w:val="0042060B"/>
    <w:rsid w:val="0042187C"/>
    <w:rsid w:val="00421897"/>
    <w:rsid w:val="00421FF7"/>
    <w:rsid w:val="00423F46"/>
    <w:rsid w:val="00425932"/>
    <w:rsid w:val="0042598D"/>
    <w:rsid w:val="00425CDF"/>
    <w:rsid w:val="004266AC"/>
    <w:rsid w:val="00426D7F"/>
    <w:rsid w:val="00427393"/>
    <w:rsid w:val="00430A0A"/>
    <w:rsid w:val="00432118"/>
    <w:rsid w:val="00432326"/>
    <w:rsid w:val="00432B00"/>
    <w:rsid w:val="00435EA0"/>
    <w:rsid w:val="004362CB"/>
    <w:rsid w:val="004364DD"/>
    <w:rsid w:val="00436FAF"/>
    <w:rsid w:val="00436FE8"/>
    <w:rsid w:val="00437620"/>
    <w:rsid w:val="00437C3E"/>
    <w:rsid w:val="00440EC5"/>
    <w:rsid w:val="00441C45"/>
    <w:rsid w:val="00442A0F"/>
    <w:rsid w:val="00442ACC"/>
    <w:rsid w:val="00442B28"/>
    <w:rsid w:val="00442B71"/>
    <w:rsid w:val="00442F63"/>
    <w:rsid w:val="00443770"/>
    <w:rsid w:val="00443AA7"/>
    <w:rsid w:val="004454D0"/>
    <w:rsid w:val="0044605C"/>
    <w:rsid w:val="004467C8"/>
    <w:rsid w:val="0044713C"/>
    <w:rsid w:val="004476EA"/>
    <w:rsid w:val="004507F3"/>
    <w:rsid w:val="004508CD"/>
    <w:rsid w:val="0045241B"/>
    <w:rsid w:val="00452968"/>
    <w:rsid w:val="0045422C"/>
    <w:rsid w:val="00455008"/>
    <w:rsid w:val="0045657B"/>
    <w:rsid w:val="00457636"/>
    <w:rsid w:val="00457665"/>
    <w:rsid w:val="0046083C"/>
    <w:rsid w:val="00460876"/>
    <w:rsid w:val="0046118A"/>
    <w:rsid w:val="00462165"/>
    <w:rsid w:val="004623FF"/>
    <w:rsid w:val="00462AE5"/>
    <w:rsid w:val="00463303"/>
    <w:rsid w:val="004634B0"/>
    <w:rsid w:val="00464261"/>
    <w:rsid w:val="00464E27"/>
    <w:rsid w:val="00464FF5"/>
    <w:rsid w:val="004652AA"/>
    <w:rsid w:val="00465E10"/>
    <w:rsid w:val="00467142"/>
    <w:rsid w:val="00467318"/>
    <w:rsid w:val="00470C76"/>
    <w:rsid w:val="004716EE"/>
    <w:rsid w:val="004741B0"/>
    <w:rsid w:val="00474EC2"/>
    <w:rsid w:val="00475223"/>
    <w:rsid w:val="004759C0"/>
    <w:rsid w:val="004759C2"/>
    <w:rsid w:val="00476B8B"/>
    <w:rsid w:val="00477C8E"/>
    <w:rsid w:val="00477EFE"/>
    <w:rsid w:val="004808E1"/>
    <w:rsid w:val="004815C7"/>
    <w:rsid w:val="00481ED4"/>
    <w:rsid w:val="004832AB"/>
    <w:rsid w:val="0048372A"/>
    <w:rsid w:val="00483A2D"/>
    <w:rsid w:val="00484F8F"/>
    <w:rsid w:val="00485CAC"/>
    <w:rsid w:val="00486B55"/>
    <w:rsid w:val="00486CC9"/>
    <w:rsid w:val="00486FA3"/>
    <w:rsid w:val="004932E2"/>
    <w:rsid w:val="004937D7"/>
    <w:rsid w:val="004938D3"/>
    <w:rsid w:val="00493D9F"/>
    <w:rsid w:val="004963AC"/>
    <w:rsid w:val="0049692D"/>
    <w:rsid w:val="00497AC3"/>
    <w:rsid w:val="004A0E70"/>
    <w:rsid w:val="004A2690"/>
    <w:rsid w:val="004A2D95"/>
    <w:rsid w:val="004A2EFE"/>
    <w:rsid w:val="004A2FA1"/>
    <w:rsid w:val="004A4447"/>
    <w:rsid w:val="004A6B1E"/>
    <w:rsid w:val="004A6B53"/>
    <w:rsid w:val="004B0769"/>
    <w:rsid w:val="004B0BE8"/>
    <w:rsid w:val="004B54B8"/>
    <w:rsid w:val="004B5E77"/>
    <w:rsid w:val="004B60F5"/>
    <w:rsid w:val="004B6A8E"/>
    <w:rsid w:val="004B750A"/>
    <w:rsid w:val="004C2180"/>
    <w:rsid w:val="004C2DEB"/>
    <w:rsid w:val="004C333A"/>
    <w:rsid w:val="004C4F1A"/>
    <w:rsid w:val="004C53E9"/>
    <w:rsid w:val="004C696D"/>
    <w:rsid w:val="004C6AAF"/>
    <w:rsid w:val="004C6B49"/>
    <w:rsid w:val="004C7405"/>
    <w:rsid w:val="004C771E"/>
    <w:rsid w:val="004D12BA"/>
    <w:rsid w:val="004D1E9C"/>
    <w:rsid w:val="004D4664"/>
    <w:rsid w:val="004D489E"/>
    <w:rsid w:val="004D5B29"/>
    <w:rsid w:val="004D66F2"/>
    <w:rsid w:val="004D6D02"/>
    <w:rsid w:val="004E0935"/>
    <w:rsid w:val="004E137B"/>
    <w:rsid w:val="004E1468"/>
    <w:rsid w:val="004E1C42"/>
    <w:rsid w:val="004E1DD9"/>
    <w:rsid w:val="004E2A49"/>
    <w:rsid w:val="004E3ABF"/>
    <w:rsid w:val="004E4B2D"/>
    <w:rsid w:val="004E52F5"/>
    <w:rsid w:val="004E52F8"/>
    <w:rsid w:val="004E5D9D"/>
    <w:rsid w:val="004E7F9B"/>
    <w:rsid w:val="004F02EC"/>
    <w:rsid w:val="004F0525"/>
    <w:rsid w:val="004F0AB2"/>
    <w:rsid w:val="004F0C60"/>
    <w:rsid w:val="004F0F1D"/>
    <w:rsid w:val="004F32B3"/>
    <w:rsid w:val="004F3654"/>
    <w:rsid w:val="004F3FEC"/>
    <w:rsid w:val="004F542A"/>
    <w:rsid w:val="004F7902"/>
    <w:rsid w:val="004F7B76"/>
    <w:rsid w:val="0050113A"/>
    <w:rsid w:val="0050597A"/>
    <w:rsid w:val="005069BA"/>
    <w:rsid w:val="005077E0"/>
    <w:rsid w:val="0051040B"/>
    <w:rsid w:val="005108FD"/>
    <w:rsid w:val="00512409"/>
    <w:rsid w:val="005133E2"/>
    <w:rsid w:val="00514C30"/>
    <w:rsid w:val="00515222"/>
    <w:rsid w:val="00517AE5"/>
    <w:rsid w:val="00517D96"/>
    <w:rsid w:val="00520BFC"/>
    <w:rsid w:val="00521944"/>
    <w:rsid w:val="00523431"/>
    <w:rsid w:val="005241EA"/>
    <w:rsid w:val="00524470"/>
    <w:rsid w:val="00525E0B"/>
    <w:rsid w:val="00526109"/>
    <w:rsid w:val="005265D9"/>
    <w:rsid w:val="00526EC6"/>
    <w:rsid w:val="00527C27"/>
    <w:rsid w:val="00530AFB"/>
    <w:rsid w:val="00530C0A"/>
    <w:rsid w:val="00531695"/>
    <w:rsid w:val="0053173B"/>
    <w:rsid w:val="005317F4"/>
    <w:rsid w:val="0053229C"/>
    <w:rsid w:val="00532CC8"/>
    <w:rsid w:val="005330D5"/>
    <w:rsid w:val="005365CF"/>
    <w:rsid w:val="00537E76"/>
    <w:rsid w:val="00541F9C"/>
    <w:rsid w:val="005426EB"/>
    <w:rsid w:val="005453B8"/>
    <w:rsid w:val="00545EB8"/>
    <w:rsid w:val="005464F9"/>
    <w:rsid w:val="005468BA"/>
    <w:rsid w:val="00550546"/>
    <w:rsid w:val="00551204"/>
    <w:rsid w:val="0055142F"/>
    <w:rsid w:val="00553F0B"/>
    <w:rsid w:val="00555C4E"/>
    <w:rsid w:val="00556DEE"/>
    <w:rsid w:val="0055738A"/>
    <w:rsid w:val="00557F70"/>
    <w:rsid w:val="00560905"/>
    <w:rsid w:val="005636B6"/>
    <w:rsid w:val="005637CB"/>
    <w:rsid w:val="0056430B"/>
    <w:rsid w:val="005645DB"/>
    <w:rsid w:val="005649C2"/>
    <w:rsid w:val="0056516A"/>
    <w:rsid w:val="00566856"/>
    <w:rsid w:val="0057004C"/>
    <w:rsid w:val="005708E4"/>
    <w:rsid w:val="00571393"/>
    <w:rsid w:val="00571620"/>
    <w:rsid w:val="0057265C"/>
    <w:rsid w:val="005752D5"/>
    <w:rsid w:val="00576909"/>
    <w:rsid w:val="00576AD2"/>
    <w:rsid w:val="00577325"/>
    <w:rsid w:val="00580851"/>
    <w:rsid w:val="00584465"/>
    <w:rsid w:val="005852E2"/>
    <w:rsid w:val="00585B96"/>
    <w:rsid w:val="00585D62"/>
    <w:rsid w:val="00585DBE"/>
    <w:rsid w:val="005903A7"/>
    <w:rsid w:val="00590B21"/>
    <w:rsid w:val="005924AF"/>
    <w:rsid w:val="00594EB4"/>
    <w:rsid w:val="005950F0"/>
    <w:rsid w:val="0059591F"/>
    <w:rsid w:val="00595D50"/>
    <w:rsid w:val="00597F15"/>
    <w:rsid w:val="00597F46"/>
    <w:rsid w:val="005A0131"/>
    <w:rsid w:val="005A01A7"/>
    <w:rsid w:val="005A2893"/>
    <w:rsid w:val="005A354B"/>
    <w:rsid w:val="005A5412"/>
    <w:rsid w:val="005A576B"/>
    <w:rsid w:val="005A5A5D"/>
    <w:rsid w:val="005A6B4D"/>
    <w:rsid w:val="005B0C5B"/>
    <w:rsid w:val="005B2C84"/>
    <w:rsid w:val="005B52E4"/>
    <w:rsid w:val="005B58C5"/>
    <w:rsid w:val="005B6042"/>
    <w:rsid w:val="005B7054"/>
    <w:rsid w:val="005C085E"/>
    <w:rsid w:val="005C2BCC"/>
    <w:rsid w:val="005C2DCC"/>
    <w:rsid w:val="005C4D66"/>
    <w:rsid w:val="005C4DE8"/>
    <w:rsid w:val="005C5EA6"/>
    <w:rsid w:val="005C65C4"/>
    <w:rsid w:val="005C7A93"/>
    <w:rsid w:val="005D0BF9"/>
    <w:rsid w:val="005D1105"/>
    <w:rsid w:val="005D28E6"/>
    <w:rsid w:val="005D5134"/>
    <w:rsid w:val="005D744F"/>
    <w:rsid w:val="005D7F9F"/>
    <w:rsid w:val="005E302C"/>
    <w:rsid w:val="005E351A"/>
    <w:rsid w:val="005E3D10"/>
    <w:rsid w:val="005E42F8"/>
    <w:rsid w:val="005E4EFA"/>
    <w:rsid w:val="005E77AE"/>
    <w:rsid w:val="005E77D8"/>
    <w:rsid w:val="005F3D1F"/>
    <w:rsid w:val="005F4460"/>
    <w:rsid w:val="005F4F9B"/>
    <w:rsid w:val="005F69E4"/>
    <w:rsid w:val="005F71E0"/>
    <w:rsid w:val="0060103E"/>
    <w:rsid w:val="00601571"/>
    <w:rsid w:val="006021A1"/>
    <w:rsid w:val="006055CC"/>
    <w:rsid w:val="006068BB"/>
    <w:rsid w:val="006106D5"/>
    <w:rsid w:val="00610700"/>
    <w:rsid w:val="00611CB6"/>
    <w:rsid w:val="006123D9"/>
    <w:rsid w:val="00613DDA"/>
    <w:rsid w:val="006145EB"/>
    <w:rsid w:val="00615BF3"/>
    <w:rsid w:val="00616B6B"/>
    <w:rsid w:val="006212B8"/>
    <w:rsid w:val="006213AA"/>
    <w:rsid w:val="00621F4C"/>
    <w:rsid w:val="00623E67"/>
    <w:rsid w:val="006246C3"/>
    <w:rsid w:val="00625264"/>
    <w:rsid w:val="00626325"/>
    <w:rsid w:val="00627DDA"/>
    <w:rsid w:val="00630675"/>
    <w:rsid w:val="006309EC"/>
    <w:rsid w:val="00631342"/>
    <w:rsid w:val="00631D12"/>
    <w:rsid w:val="00631FC9"/>
    <w:rsid w:val="00632DE1"/>
    <w:rsid w:val="00633E9C"/>
    <w:rsid w:val="006351BB"/>
    <w:rsid w:val="0063555D"/>
    <w:rsid w:val="00635D27"/>
    <w:rsid w:val="006363D6"/>
    <w:rsid w:val="00637D54"/>
    <w:rsid w:val="00643465"/>
    <w:rsid w:val="00643585"/>
    <w:rsid w:val="00643ACA"/>
    <w:rsid w:val="00643CA2"/>
    <w:rsid w:val="00645116"/>
    <w:rsid w:val="006453C0"/>
    <w:rsid w:val="006469F3"/>
    <w:rsid w:val="00646D45"/>
    <w:rsid w:val="00650CC6"/>
    <w:rsid w:val="006548DB"/>
    <w:rsid w:val="00655568"/>
    <w:rsid w:val="0065581A"/>
    <w:rsid w:val="00657B37"/>
    <w:rsid w:val="00660D2E"/>
    <w:rsid w:val="006616E6"/>
    <w:rsid w:val="00662EB5"/>
    <w:rsid w:val="00663A5D"/>
    <w:rsid w:val="00664806"/>
    <w:rsid w:val="00665A6F"/>
    <w:rsid w:val="00665B2F"/>
    <w:rsid w:val="006660ED"/>
    <w:rsid w:val="0066698F"/>
    <w:rsid w:val="00667BB2"/>
    <w:rsid w:val="00670032"/>
    <w:rsid w:val="006716C0"/>
    <w:rsid w:val="00671869"/>
    <w:rsid w:val="00671A3B"/>
    <w:rsid w:val="006728A1"/>
    <w:rsid w:val="00672F6E"/>
    <w:rsid w:val="00675183"/>
    <w:rsid w:val="00675B95"/>
    <w:rsid w:val="00675E8A"/>
    <w:rsid w:val="00676D62"/>
    <w:rsid w:val="00680138"/>
    <w:rsid w:val="006810F4"/>
    <w:rsid w:val="006816E0"/>
    <w:rsid w:val="00682B28"/>
    <w:rsid w:val="00682E41"/>
    <w:rsid w:val="006847DA"/>
    <w:rsid w:val="00684837"/>
    <w:rsid w:val="00684FC6"/>
    <w:rsid w:val="00685BA4"/>
    <w:rsid w:val="00690F89"/>
    <w:rsid w:val="006928A8"/>
    <w:rsid w:val="00692922"/>
    <w:rsid w:val="006968C7"/>
    <w:rsid w:val="00697765"/>
    <w:rsid w:val="006A001C"/>
    <w:rsid w:val="006A06BC"/>
    <w:rsid w:val="006A0978"/>
    <w:rsid w:val="006A12F7"/>
    <w:rsid w:val="006A209A"/>
    <w:rsid w:val="006A2A4A"/>
    <w:rsid w:val="006A2DEB"/>
    <w:rsid w:val="006A4995"/>
    <w:rsid w:val="006A5EDE"/>
    <w:rsid w:val="006A6102"/>
    <w:rsid w:val="006A62F4"/>
    <w:rsid w:val="006A655A"/>
    <w:rsid w:val="006A6A00"/>
    <w:rsid w:val="006A753A"/>
    <w:rsid w:val="006B05E3"/>
    <w:rsid w:val="006B10E0"/>
    <w:rsid w:val="006B1317"/>
    <w:rsid w:val="006B179B"/>
    <w:rsid w:val="006B1E9F"/>
    <w:rsid w:val="006B2B0F"/>
    <w:rsid w:val="006B70C0"/>
    <w:rsid w:val="006B78A6"/>
    <w:rsid w:val="006C0B22"/>
    <w:rsid w:val="006C32A0"/>
    <w:rsid w:val="006C5AEA"/>
    <w:rsid w:val="006D0273"/>
    <w:rsid w:val="006D34FF"/>
    <w:rsid w:val="006D36D7"/>
    <w:rsid w:val="006D44CA"/>
    <w:rsid w:val="006D486F"/>
    <w:rsid w:val="006D5556"/>
    <w:rsid w:val="006D68E3"/>
    <w:rsid w:val="006D6BA2"/>
    <w:rsid w:val="006E044B"/>
    <w:rsid w:val="006E10F0"/>
    <w:rsid w:val="006E1938"/>
    <w:rsid w:val="006E1EB3"/>
    <w:rsid w:val="006E3099"/>
    <w:rsid w:val="006E3F18"/>
    <w:rsid w:val="006E4509"/>
    <w:rsid w:val="006E4878"/>
    <w:rsid w:val="006E4B13"/>
    <w:rsid w:val="006E5992"/>
    <w:rsid w:val="006E6DF7"/>
    <w:rsid w:val="006F0DE5"/>
    <w:rsid w:val="006F1122"/>
    <w:rsid w:val="006F2D3B"/>
    <w:rsid w:val="006F2EE5"/>
    <w:rsid w:val="006F4048"/>
    <w:rsid w:val="006F4471"/>
    <w:rsid w:val="006F4CFA"/>
    <w:rsid w:val="006F4E30"/>
    <w:rsid w:val="006F4F27"/>
    <w:rsid w:val="006F575A"/>
    <w:rsid w:val="006F5D92"/>
    <w:rsid w:val="006F606D"/>
    <w:rsid w:val="006F61DE"/>
    <w:rsid w:val="006F6C02"/>
    <w:rsid w:val="006F7AF6"/>
    <w:rsid w:val="006F7CBD"/>
    <w:rsid w:val="007003EA"/>
    <w:rsid w:val="00701474"/>
    <w:rsid w:val="00701D54"/>
    <w:rsid w:val="00702F01"/>
    <w:rsid w:val="00704299"/>
    <w:rsid w:val="007064EA"/>
    <w:rsid w:val="00706A45"/>
    <w:rsid w:val="00707109"/>
    <w:rsid w:val="007109D7"/>
    <w:rsid w:val="00711824"/>
    <w:rsid w:val="00713639"/>
    <w:rsid w:val="0071420F"/>
    <w:rsid w:val="00714B3D"/>
    <w:rsid w:val="00714ED9"/>
    <w:rsid w:val="00715114"/>
    <w:rsid w:val="00715253"/>
    <w:rsid w:val="0071747B"/>
    <w:rsid w:val="00717D5B"/>
    <w:rsid w:val="00722DFB"/>
    <w:rsid w:val="0072543C"/>
    <w:rsid w:val="00725C71"/>
    <w:rsid w:val="00725DDA"/>
    <w:rsid w:val="0072769A"/>
    <w:rsid w:val="0073000F"/>
    <w:rsid w:val="007306E4"/>
    <w:rsid w:val="0073172F"/>
    <w:rsid w:val="007324AD"/>
    <w:rsid w:val="00733542"/>
    <w:rsid w:val="00733AC9"/>
    <w:rsid w:val="00736575"/>
    <w:rsid w:val="0073712B"/>
    <w:rsid w:val="007374B6"/>
    <w:rsid w:val="00737C1F"/>
    <w:rsid w:val="00740966"/>
    <w:rsid w:val="00740BB6"/>
    <w:rsid w:val="0074101B"/>
    <w:rsid w:val="00741BAF"/>
    <w:rsid w:val="00742526"/>
    <w:rsid w:val="007428CF"/>
    <w:rsid w:val="00742CC0"/>
    <w:rsid w:val="00743A28"/>
    <w:rsid w:val="00743B44"/>
    <w:rsid w:val="00746075"/>
    <w:rsid w:val="00747AF6"/>
    <w:rsid w:val="00750317"/>
    <w:rsid w:val="007506DA"/>
    <w:rsid w:val="007519C0"/>
    <w:rsid w:val="00751A73"/>
    <w:rsid w:val="00753F30"/>
    <w:rsid w:val="00754221"/>
    <w:rsid w:val="00754833"/>
    <w:rsid w:val="00754DF1"/>
    <w:rsid w:val="007550B8"/>
    <w:rsid w:val="00756754"/>
    <w:rsid w:val="007603EF"/>
    <w:rsid w:val="007613F5"/>
    <w:rsid w:val="007624C6"/>
    <w:rsid w:val="00763995"/>
    <w:rsid w:val="00763D86"/>
    <w:rsid w:val="00764193"/>
    <w:rsid w:val="0076474A"/>
    <w:rsid w:val="0076494C"/>
    <w:rsid w:val="00766063"/>
    <w:rsid w:val="0076607D"/>
    <w:rsid w:val="007667E0"/>
    <w:rsid w:val="00767703"/>
    <w:rsid w:val="0077038F"/>
    <w:rsid w:val="00770801"/>
    <w:rsid w:val="0077121F"/>
    <w:rsid w:val="00772A09"/>
    <w:rsid w:val="00772E9C"/>
    <w:rsid w:val="0077321C"/>
    <w:rsid w:val="00773933"/>
    <w:rsid w:val="0077484B"/>
    <w:rsid w:val="007750ED"/>
    <w:rsid w:val="00776E5F"/>
    <w:rsid w:val="0077720D"/>
    <w:rsid w:val="007801E8"/>
    <w:rsid w:val="00780B4F"/>
    <w:rsid w:val="007812E5"/>
    <w:rsid w:val="00781BD2"/>
    <w:rsid w:val="00781E25"/>
    <w:rsid w:val="00781EDF"/>
    <w:rsid w:val="007824CC"/>
    <w:rsid w:val="00782663"/>
    <w:rsid w:val="00782CB6"/>
    <w:rsid w:val="0078526D"/>
    <w:rsid w:val="00786E05"/>
    <w:rsid w:val="00787484"/>
    <w:rsid w:val="00787768"/>
    <w:rsid w:val="00791019"/>
    <w:rsid w:val="007919EC"/>
    <w:rsid w:val="007930E3"/>
    <w:rsid w:val="007937AE"/>
    <w:rsid w:val="0079562F"/>
    <w:rsid w:val="00797BF8"/>
    <w:rsid w:val="007A0325"/>
    <w:rsid w:val="007A03CF"/>
    <w:rsid w:val="007A1575"/>
    <w:rsid w:val="007A349F"/>
    <w:rsid w:val="007A3CD8"/>
    <w:rsid w:val="007A4C75"/>
    <w:rsid w:val="007A52F9"/>
    <w:rsid w:val="007A55A4"/>
    <w:rsid w:val="007A5E40"/>
    <w:rsid w:val="007A61D6"/>
    <w:rsid w:val="007A681E"/>
    <w:rsid w:val="007A7C23"/>
    <w:rsid w:val="007B0469"/>
    <w:rsid w:val="007B072C"/>
    <w:rsid w:val="007B0FDC"/>
    <w:rsid w:val="007B1244"/>
    <w:rsid w:val="007B2E23"/>
    <w:rsid w:val="007B3AC9"/>
    <w:rsid w:val="007B411B"/>
    <w:rsid w:val="007B4BEC"/>
    <w:rsid w:val="007B6380"/>
    <w:rsid w:val="007B7351"/>
    <w:rsid w:val="007B77A1"/>
    <w:rsid w:val="007B7EDA"/>
    <w:rsid w:val="007C027D"/>
    <w:rsid w:val="007C19BD"/>
    <w:rsid w:val="007C1A66"/>
    <w:rsid w:val="007C290F"/>
    <w:rsid w:val="007C3686"/>
    <w:rsid w:val="007C583F"/>
    <w:rsid w:val="007C7091"/>
    <w:rsid w:val="007C7B6C"/>
    <w:rsid w:val="007D0930"/>
    <w:rsid w:val="007D0E8B"/>
    <w:rsid w:val="007D14D1"/>
    <w:rsid w:val="007D22EE"/>
    <w:rsid w:val="007D265C"/>
    <w:rsid w:val="007D2EED"/>
    <w:rsid w:val="007D4578"/>
    <w:rsid w:val="007D4711"/>
    <w:rsid w:val="007D4CE8"/>
    <w:rsid w:val="007D4F84"/>
    <w:rsid w:val="007D5E1E"/>
    <w:rsid w:val="007D649C"/>
    <w:rsid w:val="007D7D74"/>
    <w:rsid w:val="007D7E3F"/>
    <w:rsid w:val="007E0103"/>
    <w:rsid w:val="007E0224"/>
    <w:rsid w:val="007E18A8"/>
    <w:rsid w:val="007E1EE6"/>
    <w:rsid w:val="007E272A"/>
    <w:rsid w:val="007E2776"/>
    <w:rsid w:val="007E3BD0"/>
    <w:rsid w:val="007E4760"/>
    <w:rsid w:val="007E6160"/>
    <w:rsid w:val="007E7248"/>
    <w:rsid w:val="007E77A4"/>
    <w:rsid w:val="007F00D8"/>
    <w:rsid w:val="007F04D6"/>
    <w:rsid w:val="007F055A"/>
    <w:rsid w:val="007F08AC"/>
    <w:rsid w:val="007F252E"/>
    <w:rsid w:val="007F3938"/>
    <w:rsid w:val="007F568C"/>
    <w:rsid w:val="007F574F"/>
    <w:rsid w:val="007F61AC"/>
    <w:rsid w:val="007F7E18"/>
    <w:rsid w:val="008016D7"/>
    <w:rsid w:val="00802902"/>
    <w:rsid w:val="008039C0"/>
    <w:rsid w:val="00803FD3"/>
    <w:rsid w:val="0080401A"/>
    <w:rsid w:val="008068AE"/>
    <w:rsid w:val="008075F6"/>
    <w:rsid w:val="00807C61"/>
    <w:rsid w:val="0081044E"/>
    <w:rsid w:val="00812049"/>
    <w:rsid w:val="0081208E"/>
    <w:rsid w:val="00813067"/>
    <w:rsid w:val="00813985"/>
    <w:rsid w:val="008153A8"/>
    <w:rsid w:val="00815C5C"/>
    <w:rsid w:val="008166E7"/>
    <w:rsid w:val="00817B8A"/>
    <w:rsid w:val="0082092E"/>
    <w:rsid w:val="00820D2B"/>
    <w:rsid w:val="00821135"/>
    <w:rsid w:val="00821DEF"/>
    <w:rsid w:val="008226C5"/>
    <w:rsid w:val="008228C3"/>
    <w:rsid w:val="0082386D"/>
    <w:rsid w:val="00827AA7"/>
    <w:rsid w:val="00827E4D"/>
    <w:rsid w:val="0083087D"/>
    <w:rsid w:val="008316E5"/>
    <w:rsid w:val="0083299D"/>
    <w:rsid w:val="00832F79"/>
    <w:rsid w:val="00833D61"/>
    <w:rsid w:val="00834012"/>
    <w:rsid w:val="008346BC"/>
    <w:rsid w:val="00835DDA"/>
    <w:rsid w:val="008360A8"/>
    <w:rsid w:val="00836824"/>
    <w:rsid w:val="0083699A"/>
    <w:rsid w:val="00841656"/>
    <w:rsid w:val="00841706"/>
    <w:rsid w:val="00841D7F"/>
    <w:rsid w:val="00841DE2"/>
    <w:rsid w:val="008421CE"/>
    <w:rsid w:val="00842D1C"/>
    <w:rsid w:val="00843CF2"/>
    <w:rsid w:val="00844B69"/>
    <w:rsid w:val="00845E3B"/>
    <w:rsid w:val="0084682D"/>
    <w:rsid w:val="008468F8"/>
    <w:rsid w:val="008469BC"/>
    <w:rsid w:val="00846B41"/>
    <w:rsid w:val="008513EA"/>
    <w:rsid w:val="008516C0"/>
    <w:rsid w:val="008533CB"/>
    <w:rsid w:val="00854D96"/>
    <w:rsid w:val="00855B75"/>
    <w:rsid w:val="00855B82"/>
    <w:rsid w:val="00855BA8"/>
    <w:rsid w:val="00855D0D"/>
    <w:rsid w:val="00855E30"/>
    <w:rsid w:val="008562A6"/>
    <w:rsid w:val="00857DDA"/>
    <w:rsid w:val="00857F59"/>
    <w:rsid w:val="008603AF"/>
    <w:rsid w:val="0086062C"/>
    <w:rsid w:val="00860C42"/>
    <w:rsid w:val="00860C4E"/>
    <w:rsid w:val="008616FC"/>
    <w:rsid w:val="00861CBB"/>
    <w:rsid w:val="008622DD"/>
    <w:rsid w:val="008625DB"/>
    <w:rsid w:val="00862830"/>
    <w:rsid w:val="00864288"/>
    <w:rsid w:val="008643AF"/>
    <w:rsid w:val="00865B96"/>
    <w:rsid w:val="00866BE7"/>
    <w:rsid w:val="00866EDB"/>
    <w:rsid w:val="00867840"/>
    <w:rsid w:val="008700AB"/>
    <w:rsid w:val="00870ABE"/>
    <w:rsid w:val="00871358"/>
    <w:rsid w:val="00871E54"/>
    <w:rsid w:val="00875381"/>
    <w:rsid w:val="00876245"/>
    <w:rsid w:val="00877F46"/>
    <w:rsid w:val="0088009D"/>
    <w:rsid w:val="00880C54"/>
    <w:rsid w:val="0088114A"/>
    <w:rsid w:val="0088269B"/>
    <w:rsid w:val="0088284B"/>
    <w:rsid w:val="00883989"/>
    <w:rsid w:val="00883DAD"/>
    <w:rsid w:val="008846E9"/>
    <w:rsid w:val="0088480D"/>
    <w:rsid w:val="00884E0A"/>
    <w:rsid w:val="0088511A"/>
    <w:rsid w:val="0089110C"/>
    <w:rsid w:val="0089219E"/>
    <w:rsid w:val="00893F33"/>
    <w:rsid w:val="0089456F"/>
    <w:rsid w:val="00894877"/>
    <w:rsid w:val="00894E0F"/>
    <w:rsid w:val="008952ED"/>
    <w:rsid w:val="0089531D"/>
    <w:rsid w:val="008A137D"/>
    <w:rsid w:val="008A1A19"/>
    <w:rsid w:val="008A1C0D"/>
    <w:rsid w:val="008A2CED"/>
    <w:rsid w:val="008A2DAE"/>
    <w:rsid w:val="008A314D"/>
    <w:rsid w:val="008A4135"/>
    <w:rsid w:val="008A5A81"/>
    <w:rsid w:val="008A5C62"/>
    <w:rsid w:val="008A6501"/>
    <w:rsid w:val="008B136D"/>
    <w:rsid w:val="008B1653"/>
    <w:rsid w:val="008B250F"/>
    <w:rsid w:val="008B4756"/>
    <w:rsid w:val="008B5B9F"/>
    <w:rsid w:val="008B61AC"/>
    <w:rsid w:val="008B6349"/>
    <w:rsid w:val="008B6EC2"/>
    <w:rsid w:val="008C1B64"/>
    <w:rsid w:val="008C2FBF"/>
    <w:rsid w:val="008C2FE5"/>
    <w:rsid w:val="008C3372"/>
    <w:rsid w:val="008C4A91"/>
    <w:rsid w:val="008C4D03"/>
    <w:rsid w:val="008C4E0B"/>
    <w:rsid w:val="008C5DE1"/>
    <w:rsid w:val="008D0C34"/>
    <w:rsid w:val="008D39BA"/>
    <w:rsid w:val="008D4562"/>
    <w:rsid w:val="008D4791"/>
    <w:rsid w:val="008D641B"/>
    <w:rsid w:val="008D65FE"/>
    <w:rsid w:val="008E0534"/>
    <w:rsid w:val="008E0A1F"/>
    <w:rsid w:val="008E0F02"/>
    <w:rsid w:val="008E34AD"/>
    <w:rsid w:val="008E6A1E"/>
    <w:rsid w:val="008E6A8D"/>
    <w:rsid w:val="008E776D"/>
    <w:rsid w:val="008E7EB3"/>
    <w:rsid w:val="008F01B7"/>
    <w:rsid w:val="008F1341"/>
    <w:rsid w:val="008F13BF"/>
    <w:rsid w:val="008F1C5D"/>
    <w:rsid w:val="008F2439"/>
    <w:rsid w:val="008F272E"/>
    <w:rsid w:val="008F3159"/>
    <w:rsid w:val="008F4835"/>
    <w:rsid w:val="008F4BE1"/>
    <w:rsid w:val="008F618D"/>
    <w:rsid w:val="008F6C80"/>
    <w:rsid w:val="00900EB4"/>
    <w:rsid w:val="00902ACD"/>
    <w:rsid w:val="00904B2D"/>
    <w:rsid w:val="00904ECF"/>
    <w:rsid w:val="00905366"/>
    <w:rsid w:val="00905578"/>
    <w:rsid w:val="00905A42"/>
    <w:rsid w:val="00913A6A"/>
    <w:rsid w:val="00913BC0"/>
    <w:rsid w:val="00913E49"/>
    <w:rsid w:val="00914277"/>
    <w:rsid w:val="00915657"/>
    <w:rsid w:val="00920B79"/>
    <w:rsid w:val="00922AE5"/>
    <w:rsid w:val="00923DAE"/>
    <w:rsid w:val="00925155"/>
    <w:rsid w:val="009251DF"/>
    <w:rsid w:val="0092532D"/>
    <w:rsid w:val="00925F45"/>
    <w:rsid w:val="00930300"/>
    <w:rsid w:val="00930751"/>
    <w:rsid w:val="00930E11"/>
    <w:rsid w:val="00931FD9"/>
    <w:rsid w:val="00931FEE"/>
    <w:rsid w:val="009325C9"/>
    <w:rsid w:val="00934F7F"/>
    <w:rsid w:val="00935DED"/>
    <w:rsid w:val="00936170"/>
    <w:rsid w:val="009364EA"/>
    <w:rsid w:val="009366A2"/>
    <w:rsid w:val="00937586"/>
    <w:rsid w:val="00937955"/>
    <w:rsid w:val="00943915"/>
    <w:rsid w:val="00944FB9"/>
    <w:rsid w:val="00945074"/>
    <w:rsid w:val="009504F6"/>
    <w:rsid w:val="009513CF"/>
    <w:rsid w:val="0095268E"/>
    <w:rsid w:val="00953005"/>
    <w:rsid w:val="009542A2"/>
    <w:rsid w:val="00954D76"/>
    <w:rsid w:val="00956756"/>
    <w:rsid w:val="00956836"/>
    <w:rsid w:val="00960018"/>
    <w:rsid w:val="009609D8"/>
    <w:rsid w:val="009612D7"/>
    <w:rsid w:val="00961B93"/>
    <w:rsid w:val="009623C2"/>
    <w:rsid w:val="00962BAE"/>
    <w:rsid w:val="00962C19"/>
    <w:rsid w:val="00963767"/>
    <w:rsid w:val="00963F65"/>
    <w:rsid w:val="009641F6"/>
    <w:rsid w:val="009644BB"/>
    <w:rsid w:val="00964BF4"/>
    <w:rsid w:val="00965A37"/>
    <w:rsid w:val="00967A44"/>
    <w:rsid w:val="00967AAE"/>
    <w:rsid w:val="00967CD0"/>
    <w:rsid w:val="00970491"/>
    <w:rsid w:val="00970BF8"/>
    <w:rsid w:val="009716E1"/>
    <w:rsid w:val="00972021"/>
    <w:rsid w:val="00972479"/>
    <w:rsid w:val="009742CF"/>
    <w:rsid w:val="0097539F"/>
    <w:rsid w:val="009756BE"/>
    <w:rsid w:val="00975D70"/>
    <w:rsid w:val="00976716"/>
    <w:rsid w:val="00976CB7"/>
    <w:rsid w:val="00980C2A"/>
    <w:rsid w:val="00981663"/>
    <w:rsid w:val="009825F3"/>
    <w:rsid w:val="00982C4A"/>
    <w:rsid w:val="00983169"/>
    <w:rsid w:val="00983532"/>
    <w:rsid w:val="0098394C"/>
    <w:rsid w:val="00984FAF"/>
    <w:rsid w:val="009857D8"/>
    <w:rsid w:val="00990891"/>
    <w:rsid w:val="00991BF1"/>
    <w:rsid w:val="0099621B"/>
    <w:rsid w:val="00996250"/>
    <w:rsid w:val="009963AB"/>
    <w:rsid w:val="009965D0"/>
    <w:rsid w:val="00996E6F"/>
    <w:rsid w:val="00997A0B"/>
    <w:rsid w:val="009A10D2"/>
    <w:rsid w:val="009A3D40"/>
    <w:rsid w:val="009A3F5D"/>
    <w:rsid w:val="009A4B66"/>
    <w:rsid w:val="009A66BC"/>
    <w:rsid w:val="009A6A86"/>
    <w:rsid w:val="009A7C16"/>
    <w:rsid w:val="009B0E3C"/>
    <w:rsid w:val="009B203F"/>
    <w:rsid w:val="009B53D7"/>
    <w:rsid w:val="009B55E0"/>
    <w:rsid w:val="009B7B61"/>
    <w:rsid w:val="009B7CB6"/>
    <w:rsid w:val="009C07D9"/>
    <w:rsid w:val="009C0927"/>
    <w:rsid w:val="009C0A94"/>
    <w:rsid w:val="009C2DBE"/>
    <w:rsid w:val="009C3B66"/>
    <w:rsid w:val="009C6E46"/>
    <w:rsid w:val="009C6F41"/>
    <w:rsid w:val="009C739A"/>
    <w:rsid w:val="009D0C21"/>
    <w:rsid w:val="009D17A6"/>
    <w:rsid w:val="009D1863"/>
    <w:rsid w:val="009D1B34"/>
    <w:rsid w:val="009D2439"/>
    <w:rsid w:val="009D3DAA"/>
    <w:rsid w:val="009D4062"/>
    <w:rsid w:val="009D4C26"/>
    <w:rsid w:val="009D623B"/>
    <w:rsid w:val="009D62CD"/>
    <w:rsid w:val="009D67E3"/>
    <w:rsid w:val="009D6F32"/>
    <w:rsid w:val="009D6FA2"/>
    <w:rsid w:val="009D7789"/>
    <w:rsid w:val="009E01C7"/>
    <w:rsid w:val="009E0844"/>
    <w:rsid w:val="009E0CC3"/>
    <w:rsid w:val="009E11EE"/>
    <w:rsid w:val="009E1843"/>
    <w:rsid w:val="009E1B2E"/>
    <w:rsid w:val="009E2080"/>
    <w:rsid w:val="009E2B20"/>
    <w:rsid w:val="009E32F4"/>
    <w:rsid w:val="009E355C"/>
    <w:rsid w:val="009E358D"/>
    <w:rsid w:val="009E3FF3"/>
    <w:rsid w:val="009E4AD2"/>
    <w:rsid w:val="009E5272"/>
    <w:rsid w:val="009E57A8"/>
    <w:rsid w:val="009E5844"/>
    <w:rsid w:val="009E6189"/>
    <w:rsid w:val="009E62FC"/>
    <w:rsid w:val="009F08BB"/>
    <w:rsid w:val="009F3748"/>
    <w:rsid w:val="009F45A9"/>
    <w:rsid w:val="009F4A34"/>
    <w:rsid w:val="009F53C2"/>
    <w:rsid w:val="009F5A7B"/>
    <w:rsid w:val="009F5EC8"/>
    <w:rsid w:val="009F6267"/>
    <w:rsid w:val="009F737D"/>
    <w:rsid w:val="009F7927"/>
    <w:rsid w:val="00A01D0A"/>
    <w:rsid w:val="00A01D6F"/>
    <w:rsid w:val="00A022CC"/>
    <w:rsid w:val="00A025F6"/>
    <w:rsid w:val="00A02B64"/>
    <w:rsid w:val="00A04651"/>
    <w:rsid w:val="00A04C0D"/>
    <w:rsid w:val="00A04EF7"/>
    <w:rsid w:val="00A05B29"/>
    <w:rsid w:val="00A05D2D"/>
    <w:rsid w:val="00A076FB"/>
    <w:rsid w:val="00A1183C"/>
    <w:rsid w:val="00A11DAE"/>
    <w:rsid w:val="00A125A9"/>
    <w:rsid w:val="00A12B2F"/>
    <w:rsid w:val="00A1384E"/>
    <w:rsid w:val="00A157FA"/>
    <w:rsid w:val="00A163FF"/>
    <w:rsid w:val="00A20E66"/>
    <w:rsid w:val="00A21A0E"/>
    <w:rsid w:val="00A225BB"/>
    <w:rsid w:val="00A23C9A"/>
    <w:rsid w:val="00A23CE6"/>
    <w:rsid w:val="00A25799"/>
    <w:rsid w:val="00A2657B"/>
    <w:rsid w:val="00A26A83"/>
    <w:rsid w:val="00A26F14"/>
    <w:rsid w:val="00A27A6D"/>
    <w:rsid w:val="00A3045E"/>
    <w:rsid w:val="00A30532"/>
    <w:rsid w:val="00A30AE1"/>
    <w:rsid w:val="00A31E90"/>
    <w:rsid w:val="00A32F88"/>
    <w:rsid w:val="00A338A3"/>
    <w:rsid w:val="00A33CA6"/>
    <w:rsid w:val="00A34328"/>
    <w:rsid w:val="00A347F6"/>
    <w:rsid w:val="00A350D0"/>
    <w:rsid w:val="00A356E7"/>
    <w:rsid w:val="00A369A2"/>
    <w:rsid w:val="00A36B5A"/>
    <w:rsid w:val="00A36BC9"/>
    <w:rsid w:val="00A36E72"/>
    <w:rsid w:val="00A36FBE"/>
    <w:rsid w:val="00A37029"/>
    <w:rsid w:val="00A372F0"/>
    <w:rsid w:val="00A37F44"/>
    <w:rsid w:val="00A40FC9"/>
    <w:rsid w:val="00A41DC9"/>
    <w:rsid w:val="00A421F5"/>
    <w:rsid w:val="00A443E5"/>
    <w:rsid w:val="00A445DC"/>
    <w:rsid w:val="00A46878"/>
    <w:rsid w:val="00A46956"/>
    <w:rsid w:val="00A46F6A"/>
    <w:rsid w:val="00A47731"/>
    <w:rsid w:val="00A50571"/>
    <w:rsid w:val="00A5072D"/>
    <w:rsid w:val="00A5178C"/>
    <w:rsid w:val="00A51A9D"/>
    <w:rsid w:val="00A51F24"/>
    <w:rsid w:val="00A521D8"/>
    <w:rsid w:val="00A52B50"/>
    <w:rsid w:val="00A52F04"/>
    <w:rsid w:val="00A551EC"/>
    <w:rsid w:val="00A578A0"/>
    <w:rsid w:val="00A57C13"/>
    <w:rsid w:val="00A6003A"/>
    <w:rsid w:val="00A61BDC"/>
    <w:rsid w:val="00A629F4"/>
    <w:rsid w:val="00A63730"/>
    <w:rsid w:val="00A67EBE"/>
    <w:rsid w:val="00A700A6"/>
    <w:rsid w:val="00A70D75"/>
    <w:rsid w:val="00A70F00"/>
    <w:rsid w:val="00A71898"/>
    <w:rsid w:val="00A71ADA"/>
    <w:rsid w:val="00A7309D"/>
    <w:rsid w:val="00A74FF3"/>
    <w:rsid w:val="00A7729D"/>
    <w:rsid w:val="00A82953"/>
    <w:rsid w:val="00A82E72"/>
    <w:rsid w:val="00A836DF"/>
    <w:rsid w:val="00A851EA"/>
    <w:rsid w:val="00A85CE9"/>
    <w:rsid w:val="00A85F04"/>
    <w:rsid w:val="00A8611B"/>
    <w:rsid w:val="00A86B75"/>
    <w:rsid w:val="00A86E5E"/>
    <w:rsid w:val="00A86E87"/>
    <w:rsid w:val="00A87C09"/>
    <w:rsid w:val="00A92A7E"/>
    <w:rsid w:val="00A93451"/>
    <w:rsid w:val="00A93CCC"/>
    <w:rsid w:val="00A942D0"/>
    <w:rsid w:val="00A956FD"/>
    <w:rsid w:val="00A9762F"/>
    <w:rsid w:val="00AA1561"/>
    <w:rsid w:val="00AA4444"/>
    <w:rsid w:val="00AA5C8F"/>
    <w:rsid w:val="00AA63A6"/>
    <w:rsid w:val="00AA6F17"/>
    <w:rsid w:val="00AB016A"/>
    <w:rsid w:val="00AB0D3A"/>
    <w:rsid w:val="00AB19ED"/>
    <w:rsid w:val="00AB214A"/>
    <w:rsid w:val="00AB243E"/>
    <w:rsid w:val="00AB3B96"/>
    <w:rsid w:val="00AB5848"/>
    <w:rsid w:val="00AB6563"/>
    <w:rsid w:val="00AB6907"/>
    <w:rsid w:val="00AB72F6"/>
    <w:rsid w:val="00AB7E5A"/>
    <w:rsid w:val="00AC0464"/>
    <w:rsid w:val="00AC57CA"/>
    <w:rsid w:val="00AC6DCE"/>
    <w:rsid w:val="00AC7868"/>
    <w:rsid w:val="00AD01E7"/>
    <w:rsid w:val="00AD099A"/>
    <w:rsid w:val="00AD0C08"/>
    <w:rsid w:val="00AD15BD"/>
    <w:rsid w:val="00AD18ED"/>
    <w:rsid w:val="00AD219A"/>
    <w:rsid w:val="00AD496F"/>
    <w:rsid w:val="00AD5A94"/>
    <w:rsid w:val="00AD5A96"/>
    <w:rsid w:val="00AD630B"/>
    <w:rsid w:val="00AD6AEF"/>
    <w:rsid w:val="00AE29C3"/>
    <w:rsid w:val="00AE360F"/>
    <w:rsid w:val="00AE39BE"/>
    <w:rsid w:val="00AE4488"/>
    <w:rsid w:val="00AE46A7"/>
    <w:rsid w:val="00AE76E3"/>
    <w:rsid w:val="00AE7B66"/>
    <w:rsid w:val="00AF1D03"/>
    <w:rsid w:val="00AF2015"/>
    <w:rsid w:val="00AF44C8"/>
    <w:rsid w:val="00AF4765"/>
    <w:rsid w:val="00AF487F"/>
    <w:rsid w:val="00AF5613"/>
    <w:rsid w:val="00AF5B8A"/>
    <w:rsid w:val="00AF6770"/>
    <w:rsid w:val="00AF6ACD"/>
    <w:rsid w:val="00B000F4"/>
    <w:rsid w:val="00B020C4"/>
    <w:rsid w:val="00B02652"/>
    <w:rsid w:val="00B03401"/>
    <w:rsid w:val="00B038EC"/>
    <w:rsid w:val="00B047AC"/>
    <w:rsid w:val="00B06363"/>
    <w:rsid w:val="00B06ADF"/>
    <w:rsid w:val="00B06E28"/>
    <w:rsid w:val="00B105F4"/>
    <w:rsid w:val="00B10CD9"/>
    <w:rsid w:val="00B11442"/>
    <w:rsid w:val="00B12440"/>
    <w:rsid w:val="00B1262B"/>
    <w:rsid w:val="00B1311C"/>
    <w:rsid w:val="00B1390D"/>
    <w:rsid w:val="00B13DBC"/>
    <w:rsid w:val="00B158B5"/>
    <w:rsid w:val="00B178FE"/>
    <w:rsid w:val="00B17D96"/>
    <w:rsid w:val="00B20408"/>
    <w:rsid w:val="00B20855"/>
    <w:rsid w:val="00B20A69"/>
    <w:rsid w:val="00B2376C"/>
    <w:rsid w:val="00B24587"/>
    <w:rsid w:val="00B24E12"/>
    <w:rsid w:val="00B262F8"/>
    <w:rsid w:val="00B27E80"/>
    <w:rsid w:val="00B30510"/>
    <w:rsid w:val="00B3198D"/>
    <w:rsid w:val="00B33AD9"/>
    <w:rsid w:val="00B3471A"/>
    <w:rsid w:val="00B34C93"/>
    <w:rsid w:val="00B3626D"/>
    <w:rsid w:val="00B36C5B"/>
    <w:rsid w:val="00B37235"/>
    <w:rsid w:val="00B40BFD"/>
    <w:rsid w:val="00B41746"/>
    <w:rsid w:val="00B41DA1"/>
    <w:rsid w:val="00B43876"/>
    <w:rsid w:val="00B45FB6"/>
    <w:rsid w:val="00B51456"/>
    <w:rsid w:val="00B51741"/>
    <w:rsid w:val="00B535EC"/>
    <w:rsid w:val="00B54AD9"/>
    <w:rsid w:val="00B55369"/>
    <w:rsid w:val="00B56D40"/>
    <w:rsid w:val="00B638BB"/>
    <w:rsid w:val="00B64746"/>
    <w:rsid w:val="00B67890"/>
    <w:rsid w:val="00B71810"/>
    <w:rsid w:val="00B71E04"/>
    <w:rsid w:val="00B72D91"/>
    <w:rsid w:val="00B7360D"/>
    <w:rsid w:val="00B73730"/>
    <w:rsid w:val="00B75B64"/>
    <w:rsid w:val="00B75E9F"/>
    <w:rsid w:val="00B7633B"/>
    <w:rsid w:val="00B76451"/>
    <w:rsid w:val="00B76477"/>
    <w:rsid w:val="00B77BA8"/>
    <w:rsid w:val="00B83AE1"/>
    <w:rsid w:val="00B8466B"/>
    <w:rsid w:val="00B84DD4"/>
    <w:rsid w:val="00B8500A"/>
    <w:rsid w:val="00B86022"/>
    <w:rsid w:val="00B86CB1"/>
    <w:rsid w:val="00B87ED6"/>
    <w:rsid w:val="00B90CC7"/>
    <w:rsid w:val="00B91594"/>
    <w:rsid w:val="00B91950"/>
    <w:rsid w:val="00B92501"/>
    <w:rsid w:val="00B92723"/>
    <w:rsid w:val="00B92F70"/>
    <w:rsid w:val="00B9310E"/>
    <w:rsid w:val="00B9323D"/>
    <w:rsid w:val="00B9543F"/>
    <w:rsid w:val="00B97D62"/>
    <w:rsid w:val="00BA0986"/>
    <w:rsid w:val="00BA0BC3"/>
    <w:rsid w:val="00BA1336"/>
    <w:rsid w:val="00BA1653"/>
    <w:rsid w:val="00BA1E9F"/>
    <w:rsid w:val="00BA2F62"/>
    <w:rsid w:val="00BA3669"/>
    <w:rsid w:val="00BA3DDB"/>
    <w:rsid w:val="00BA55F9"/>
    <w:rsid w:val="00BA57DB"/>
    <w:rsid w:val="00BA6DBA"/>
    <w:rsid w:val="00BA7657"/>
    <w:rsid w:val="00BB064F"/>
    <w:rsid w:val="00BB1035"/>
    <w:rsid w:val="00BB10DF"/>
    <w:rsid w:val="00BB1D67"/>
    <w:rsid w:val="00BB2179"/>
    <w:rsid w:val="00BB3932"/>
    <w:rsid w:val="00BB4086"/>
    <w:rsid w:val="00BB5FE5"/>
    <w:rsid w:val="00BB721B"/>
    <w:rsid w:val="00BC142F"/>
    <w:rsid w:val="00BC3630"/>
    <w:rsid w:val="00BC4096"/>
    <w:rsid w:val="00BC46F4"/>
    <w:rsid w:val="00BC4E2B"/>
    <w:rsid w:val="00BC50EE"/>
    <w:rsid w:val="00BC5FF5"/>
    <w:rsid w:val="00BC6774"/>
    <w:rsid w:val="00BC698E"/>
    <w:rsid w:val="00BC6D27"/>
    <w:rsid w:val="00BD0C69"/>
    <w:rsid w:val="00BD146A"/>
    <w:rsid w:val="00BD2A73"/>
    <w:rsid w:val="00BD2F3B"/>
    <w:rsid w:val="00BD3133"/>
    <w:rsid w:val="00BD36E0"/>
    <w:rsid w:val="00BD3E77"/>
    <w:rsid w:val="00BD4987"/>
    <w:rsid w:val="00BD4991"/>
    <w:rsid w:val="00BD52A2"/>
    <w:rsid w:val="00BD5388"/>
    <w:rsid w:val="00BD6924"/>
    <w:rsid w:val="00BD6C8E"/>
    <w:rsid w:val="00BD6D96"/>
    <w:rsid w:val="00BD7F57"/>
    <w:rsid w:val="00BE0414"/>
    <w:rsid w:val="00BE05FF"/>
    <w:rsid w:val="00BE0977"/>
    <w:rsid w:val="00BE1D65"/>
    <w:rsid w:val="00BE21CB"/>
    <w:rsid w:val="00BF0238"/>
    <w:rsid w:val="00BF1A53"/>
    <w:rsid w:val="00BF1AB6"/>
    <w:rsid w:val="00BF1D64"/>
    <w:rsid w:val="00BF274E"/>
    <w:rsid w:val="00BF32D2"/>
    <w:rsid w:val="00BF3ABA"/>
    <w:rsid w:val="00BF47A2"/>
    <w:rsid w:val="00BF5808"/>
    <w:rsid w:val="00BF5C69"/>
    <w:rsid w:val="00BF6ABD"/>
    <w:rsid w:val="00BF6C8B"/>
    <w:rsid w:val="00BF78F0"/>
    <w:rsid w:val="00BF7C31"/>
    <w:rsid w:val="00C00676"/>
    <w:rsid w:val="00C028BC"/>
    <w:rsid w:val="00C02CE9"/>
    <w:rsid w:val="00C0404B"/>
    <w:rsid w:val="00C04B7F"/>
    <w:rsid w:val="00C05481"/>
    <w:rsid w:val="00C07682"/>
    <w:rsid w:val="00C07F4B"/>
    <w:rsid w:val="00C1234A"/>
    <w:rsid w:val="00C12481"/>
    <w:rsid w:val="00C13A4C"/>
    <w:rsid w:val="00C13E8E"/>
    <w:rsid w:val="00C1441D"/>
    <w:rsid w:val="00C145FD"/>
    <w:rsid w:val="00C1528E"/>
    <w:rsid w:val="00C15540"/>
    <w:rsid w:val="00C15B7C"/>
    <w:rsid w:val="00C171D1"/>
    <w:rsid w:val="00C2083F"/>
    <w:rsid w:val="00C21FB9"/>
    <w:rsid w:val="00C23608"/>
    <w:rsid w:val="00C24980"/>
    <w:rsid w:val="00C251CF"/>
    <w:rsid w:val="00C25CD8"/>
    <w:rsid w:val="00C26B33"/>
    <w:rsid w:val="00C26DD5"/>
    <w:rsid w:val="00C27936"/>
    <w:rsid w:val="00C279B8"/>
    <w:rsid w:val="00C31C0C"/>
    <w:rsid w:val="00C3347D"/>
    <w:rsid w:val="00C338DB"/>
    <w:rsid w:val="00C34790"/>
    <w:rsid w:val="00C35E95"/>
    <w:rsid w:val="00C36973"/>
    <w:rsid w:val="00C3706B"/>
    <w:rsid w:val="00C37849"/>
    <w:rsid w:val="00C440EF"/>
    <w:rsid w:val="00C447E8"/>
    <w:rsid w:val="00C44E05"/>
    <w:rsid w:val="00C45D32"/>
    <w:rsid w:val="00C46354"/>
    <w:rsid w:val="00C46AD2"/>
    <w:rsid w:val="00C46CDF"/>
    <w:rsid w:val="00C47079"/>
    <w:rsid w:val="00C47907"/>
    <w:rsid w:val="00C47F51"/>
    <w:rsid w:val="00C51F8E"/>
    <w:rsid w:val="00C532E3"/>
    <w:rsid w:val="00C54E22"/>
    <w:rsid w:val="00C54F7B"/>
    <w:rsid w:val="00C551C7"/>
    <w:rsid w:val="00C57D2C"/>
    <w:rsid w:val="00C57F63"/>
    <w:rsid w:val="00C60106"/>
    <w:rsid w:val="00C6029B"/>
    <w:rsid w:val="00C612D0"/>
    <w:rsid w:val="00C6135D"/>
    <w:rsid w:val="00C61DA6"/>
    <w:rsid w:val="00C62702"/>
    <w:rsid w:val="00C6284D"/>
    <w:rsid w:val="00C62F6F"/>
    <w:rsid w:val="00C64ED5"/>
    <w:rsid w:val="00C657CD"/>
    <w:rsid w:val="00C673D2"/>
    <w:rsid w:val="00C701C4"/>
    <w:rsid w:val="00C70636"/>
    <w:rsid w:val="00C70F5D"/>
    <w:rsid w:val="00C71382"/>
    <w:rsid w:val="00C71D95"/>
    <w:rsid w:val="00C736A6"/>
    <w:rsid w:val="00C7443F"/>
    <w:rsid w:val="00C750EB"/>
    <w:rsid w:val="00C7581C"/>
    <w:rsid w:val="00C76E07"/>
    <w:rsid w:val="00C80140"/>
    <w:rsid w:val="00C80A67"/>
    <w:rsid w:val="00C81149"/>
    <w:rsid w:val="00C8119F"/>
    <w:rsid w:val="00C8210B"/>
    <w:rsid w:val="00C82560"/>
    <w:rsid w:val="00C830A5"/>
    <w:rsid w:val="00C83481"/>
    <w:rsid w:val="00C87918"/>
    <w:rsid w:val="00C91C3F"/>
    <w:rsid w:val="00C951D4"/>
    <w:rsid w:val="00C97269"/>
    <w:rsid w:val="00C97F85"/>
    <w:rsid w:val="00CA006B"/>
    <w:rsid w:val="00CA11E0"/>
    <w:rsid w:val="00CA1CD2"/>
    <w:rsid w:val="00CA2558"/>
    <w:rsid w:val="00CA2BC6"/>
    <w:rsid w:val="00CA45F0"/>
    <w:rsid w:val="00CA50BC"/>
    <w:rsid w:val="00CA6180"/>
    <w:rsid w:val="00CA69D5"/>
    <w:rsid w:val="00CA7814"/>
    <w:rsid w:val="00CB14AA"/>
    <w:rsid w:val="00CB1754"/>
    <w:rsid w:val="00CB2AD1"/>
    <w:rsid w:val="00CB3030"/>
    <w:rsid w:val="00CB3F72"/>
    <w:rsid w:val="00CB6424"/>
    <w:rsid w:val="00CB698C"/>
    <w:rsid w:val="00CB7479"/>
    <w:rsid w:val="00CC0611"/>
    <w:rsid w:val="00CC10C2"/>
    <w:rsid w:val="00CC2BFD"/>
    <w:rsid w:val="00CC36E9"/>
    <w:rsid w:val="00CC3B4D"/>
    <w:rsid w:val="00CC3D50"/>
    <w:rsid w:val="00CC4142"/>
    <w:rsid w:val="00CC5038"/>
    <w:rsid w:val="00CD107D"/>
    <w:rsid w:val="00CD331A"/>
    <w:rsid w:val="00CD3611"/>
    <w:rsid w:val="00CD535F"/>
    <w:rsid w:val="00CD582F"/>
    <w:rsid w:val="00CD5A1A"/>
    <w:rsid w:val="00CD7564"/>
    <w:rsid w:val="00CD7684"/>
    <w:rsid w:val="00CE0BA0"/>
    <w:rsid w:val="00CE0EFA"/>
    <w:rsid w:val="00CE1174"/>
    <w:rsid w:val="00CE14F7"/>
    <w:rsid w:val="00CE2886"/>
    <w:rsid w:val="00CE2B6B"/>
    <w:rsid w:val="00CE4782"/>
    <w:rsid w:val="00CE6179"/>
    <w:rsid w:val="00CE7885"/>
    <w:rsid w:val="00CF06F7"/>
    <w:rsid w:val="00CF1036"/>
    <w:rsid w:val="00CF2261"/>
    <w:rsid w:val="00CF3A6E"/>
    <w:rsid w:val="00CF3B2D"/>
    <w:rsid w:val="00CF5037"/>
    <w:rsid w:val="00CF52CE"/>
    <w:rsid w:val="00CF7BE9"/>
    <w:rsid w:val="00CF7DD2"/>
    <w:rsid w:val="00D0023E"/>
    <w:rsid w:val="00D00288"/>
    <w:rsid w:val="00D00562"/>
    <w:rsid w:val="00D00B3B"/>
    <w:rsid w:val="00D02263"/>
    <w:rsid w:val="00D02579"/>
    <w:rsid w:val="00D02BED"/>
    <w:rsid w:val="00D0305D"/>
    <w:rsid w:val="00D0411D"/>
    <w:rsid w:val="00D05CFE"/>
    <w:rsid w:val="00D05D4F"/>
    <w:rsid w:val="00D05DED"/>
    <w:rsid w:val="00D06ABB"/>
    <w:rsid w:val="00D07F62"/>
    <w:rsid w:val="00D1004D"/>
    <w:rsid w:val="00D11EC0"/>
    <w:rsid w:val="00D137B2"/>
    <w:rsid w:val="00D13A67"/>
    <w:rsid w:val="00D13DFF"/>
    <w:rsid w:val="00D14983"/>
    <w:rsid w:val="00D15C6D"/>
    <w:rsid w:val="00D16678"/>
    <w:rsid w:val="00D2031D"/>
    <w:rsid w:val="00D2103D"/>
    <w:rsid w:val="00D21521"/>
    <w:rsid w:val="00D21A37"/>
    <w:rsid w:val="00D22E52"/>
    <w:rsid w:val="00D24C1A"/>
    <w:rsid w:val="00D25BAF"/>
    <w:rsid w:val="00D261F5"/>
    <w:rsid w:val="00D265BF"/>
    <w:rsid w:val="00D3022A"/>
    <w:rsid w:val="00D304D8"/>
    <w:rsid w:val="00D307FB"/>
    <w:rsid w:val="00D30B2C"/>
    <w:rsid w:val="00D30ECA"/>
    <w:rsid w:val="00D31E24"/>
    <w:rsid w:val="00D32516"/>
    <w:rsid w:val="00D348AD"/>
    <w:rsid w:val="00D359A7"/>
    <w:rsid w:val="00D35C1B"/>
    <w:rsid w:val="00D35CD0"/>
    <w:rsid w:val="00D37374"/>
    <w:rsid w:val="00D44087"/>
    <w:rsid w:val="00D45A0E"/>
    <w:rsid w:val="00D4755A"/>
    <w:rsid w:val="00D47D0F"/>
    <w:rsid w:val="00D50993"/>
    <w:rsid w:val="00D51F13"/>
    <w:rsid w:val="00D51F96"/>
    <w:rsid w:val="00D534FC"/>
    <w:rsid w:val="00D53A20"/>
    <w:rsid w:val="00D53E68"/>
    <w:rsid w:val="00D5463F"/>
    <w:rsid w:val="00D547CC"/>
    <w:rsid w:val="00D54EAD"/>
    <w:rsid w:val="00D55986"/>
    <w:rsid w:val="00D55D01"/>
    <w:rsid w:val="00D572AD"/>
    <w:rsid w:val="00D60DA1"/>
    <w:rsid w:val="00D614B9"/>
    <w:rsid w:val="00D61540"/>
    <w:rsid w:val="00D620B2"/>
    <w:rsid w:val="00D621AD"/>
    <w:rsid w:val="00D63770"/>
    <w:rsid w:val="00D63817"/>
    <w:rsid w:val="00D643A2"/>
    <w:rsid w:val="00D648F7"/>
    <w:rsid w:val="00D671AB"/>
    <w:rsid w:val="00D70BAC"/>
    <w:rsid w:val="00D712E4"/>
    <w:rsid w:val="00D712FD"/>
    <w:rsid w:val="00D72538"/>
    <w:rsid w:val="00D74E57"/>
    <w:rsid w:val="00D75013"/>
    <w:rsid w:val="00D75286"/>
    <w:rsid w:val="00D75881"/>
    <w:rsid w:val="00D77559"/>
    <w:rsid w:val="00D77BCF"/>
    <w:rsid w:val="00D80ED3"/>
    <w:rsid w:val="00D845FC"/>
    <w:rsid w:val="00D8542F"/>
    <w:rsid w:val="00D85AAB"/>
    <w:rsid w:val="00D86664"/>
    <w:rsid w:val="00D87412"/>
    <w:rsid w:val="00D87D47"/>
    <w:rsid w:val="00D910FD"/>
    <w:rsid w:val="00D9131E"/>
    <w:rsid w:val="00D9167D"/>
    <w:rsid w:val="00D92923"/>
    <w:rsid w:val="00D92E2D"/>
    <w:rsid w:val="00D92EAA"/>
    <w:rsid w:val="00D9450D"/>
    <w:rsid w:val="00D96873"/>
    <w:rsid w:val="00D96F56"/>
    <w:rsid w:val="00DA005F"/>
    <w:rsid w:val="00DA06A2"/>
    <w:rsid w:val="00DA09A8"/>
    <w:rsid w:val="00DA117F"/>
    <w:rsid w:val="00DA1B50"/>
    <w:rsid w:val="00DA1CE9"/>
    <w:rsid w:val="00DA1CEF"/>
    <w:rsid w:val="00DA2090"/>
    <w:rsid w:val="00DA4063"/>
    <w:rsid w:val="00DA42CE"/>
    <w:rsid w:val="00DA4817"/>
    <w:rsid w:val="00DA48CB"/>
    <w:rsid w:val="00DA53F0"/>
    <w:rsid w:val="00DA5435"/>
    <w:rsid w:val="00DA5841"/>
    <w:rsid w:val="00DA5ED0"/>
    <w:rsid w:val="00DA66A7"/>
    <w:rsid w:val="00DA6BC8"/>
    <w:rsid w:val="00DA731C"/>
    <w:rsid w:val="00DA78C6"/>
    <w:rsid w:val="00DB029F"/>
    <w:rsid w:val="00DB03A1"/>
    <w:rsid w:val="00DB1C2D"/>
    <w:rsid w:val="00DB1E2D"/>
    <w:rsid w:val="00DB1F00"/>
    <w:rsid w:val="00DB33C5"/>
    <w:rsid w:val="00DB349D"/>
    <w:rsid w:val="00DB598C"/>
    <w:rsid w:val="00DB6298"/>
    <w:rsid w:val="00DB73B6"/>
    <w:rsid w:val="00DB763B"/>
    <w:rsid w:val="00DC04B1"/>
    <w:rsid w:val="00DC1616"/>
    <w:rsid w:val="00DC22BD"/>
    <w:rsid w:val="00DC3326"/>
    <w:rsid w:val="00DC6564"/>
    <w:rsid w:val="00DC6586"/>
    <w:rsid w:val="00DC697E"/>
    <w:rsid w:val="00DC7299"/>
    <w:rsid w:val="00DC7A46"/>
    <w:rsid w:val="00DD29CC"/>
    <w:rsid w:val="00DD5538"/>
    <w:rsid w:val="00DD5CB6"/>
    <w:rsid w:val="00DD75A0"/>
    <w:rsid w:val="00DD7C7B"/>
    <w:rsid w:val="00DE0C36"/>
    <w:rsid w:val="00DE1A0C"/>
    <w:rsid w:val="00DE370A"/>
    <w:rsid w:val="00DE4F7C"/>
    <w:rsid w:val="00DE5CC9"/>
    <w:rsid w:val="00DE5DF0"/>
    <w:rsid w:val="00DE64AF"/>
    <w:rsid w:val="00DE7E88"/>
    <w:rsid w:val="00DF02D1"/>
    <w:rsid w:val="00DF078B"/>
    <w:rsid w:val="00DF0916"/>
    <w:rsid w:val="00DF0A7A"/>
    <w:rsid w:val="00DF1BBA"/>
    <w:rsid w:val="00DF1C1C"/>
    <w:rsid w:val="00DF477C"/>
    <w:rsid w:val="00DF507A"/>
    <w:rsid w:val="00DF5495"/>
    <w:rsid w:val="00DF5ED6"/>
    <w:rsid w:val="00DF5F64"/>
    <w:rsid w:val="00DF72BC"/>
    <w:rsid w:val="00DF7307"/>
    <w:rsid w:val="00E000EF"/>
    <w:rsid w:val="00E00FF3"/>
    <w:rsid w:val="00E0201D"/>
    <w:rsid w:val="00E0212E"/>
    <w:rsid w:val="00E02E11"/>
    <w:rsid w:val="00E03528"/>
    <w:rsid w:val="00E0356E"/>
    <w:rsid w:val="00E03659"/>
    <w:rsid w:val="00E03E25"/>
    <w:rsid w:val="00E04301"/>
    <w:rsid w:val="00E04CE0"/>
    <w:rsid w:val="00E052DC"/>
    <w:rsid w:val="00E05748"/>
    <w:rsid w:val="00E06961"/>
    <w:rsid w:val="00E073E1"/>
    <w:rsid w:val="00E07EA0"/>
    <w:rsid w:val="00E102E2"/>
    <w:rsid w:val="00E10E85"/>
    <w:rsid w:val="00E12800"/>
    <w:rsid w:val="00E134C3"/>
    <w:rsid w:val="00E135F8"/>
    <w:rsid w:val="00E14CD7"/>
    <w:rsid w:val="00E15980"/>
    <w:rsid w:val="00E16F1C"/>
    <w:rsid w:val="00E17DE6"/>
    <w:rsid w:val="00E17FC0"/>
    <w:rsid w:val="00E20FAE"/>
    <w:rsid w:val="00E222DA"/>
    <w:rsid w:val="00E234B3"/>
    <w:rsid w:val="00E2382C"/>
    <w:rsid w:val="00E241B2"/>
    <w:rsid w:val="00E24CE1"/>
    <w:rsid w:val="00E24E7D"/>
    <w:rsid w:val="00E25148"/>
    <w:rsid w:val="00E258BC"/>
    <w:rsid w:val="00E26FDC"/>
    <w:rsid w:val="00E3094D"/>
    <w:rsid w:val="00E3244E"/>
    <w:rsid w:val="00E32C42"/>
    <w:rsid w:val="00E32C94"/>
    <w:rsid w:val="00E34A1E"/>
    <w:rsid w:val="00E354FC"/>
    <w:rsid w:val="00E3672B"/>
    <w:rsid w:val="00E400A8"/>
    <w:rsid w:val="00E40242"/>
    <w:rsid w:val="00E4033B"/>
    <w:rsid w:val="00E40B13"/>
    <w:rsid w:val="00E415CB"/>
    <w:rsid w:val="00E41C5F"/>
    <w:rsid w:val="00E41D78"/>
    <w:rsid w:val="00E41F36"/>
    <w:rsid w:val="00E41F3A"/>
    <w:rsid w:val="00E43809"/>
    <w:rsid w:val="00E43D0F"/>
    <w:rsid w:val="00E44257"/>
    <w:rsid w:val="00E44C39"/>
    <w:rsid w:val="00E45663"/>
    <w:rsid w:val="00E505F5"/>
    <w:rsid w:val="00E50D84"/>
    <w:rsid w:val="00E51484"/>
    <w:rsid w:val="00E52498"/>
    <w:rsid w:val="00E52613"/>
    <w:rsid w:val="00E53451"/>
    <w:rsid w:val="00E543F5"/>
    <w:rsid w:val="00E54837"/>
    <w:rsid w:val="00E54952"/>
    <w:rsid w:val="00E55CB9"/>
    <w:rsid w:val="00E5629A"/>
    <w:rsid w:val="00E57547"/>
    <w:rsid w:val="00E57D25"/>
    <w:rsid w:val="00E57DF9"/>
    <w:rsid w:val="00E60C25"/>
    <w:rsid w:val="00E6463D"/>
    <w:rsid w:val="00E646FF"/>
    <w:rsid w:val="00E66909"/>
    <w:rsid w:val="00E70BFD"/>
    <w:rsid w:val="00E73280"/>
    <w:rsid w:val="00E73535"/>
    <w:rsid w:val="00E73941"/>
    <w:rsid w:val="00E74470"/>
    <w:rsid w:val="00E759EC"/>
    <w:rsid w:val="00E777C4"/>
    <w:rsid w:val="00E77CF6"/>
    <w:rsid w:val="00E80D43"/>
    <w:rsid w:val="00E80F63"/>
    <w:rsid w:val="00E8138C"/>
    <w:rsid w:val="00E8283C"/>
    <w:rsid w:val="00E82D4F"/>
    <w:rsid w:val="00E85709"/>
    <w:rsid w:val="00E85DFC"/>
    <w:rsid w:val="00E870E8"/>
    <w:rsid w:val="00E87486"/>
    <w:rsid w:val="00E878D8"/>
    <w:rsid w:val="00E901BC"/>
    <w:rsid w:val="00E903C8"/>
    <w:rsid w:val="00E905B7"/>
    <w:rsid w:val="00E90BB5"/>
    <w:rsid w:val="00E90DA1"/>
    <w:rsid w:val="00E95E02"/>
    <w:rsid w:val="00EA0633"/>
    <w:rsid w:val="00EA2779"/>
    <w:rsid w:val="00EA2837"/>
    <w:rsid w:val="00EA2B33"/>
    <w:rsid w:val="00EA4125"/>
    <w:rsid w:val="00EA4B7A"/>
    <w:rsid w:val="00EB0A20"/>
    <w:rsid w:val="00EB0E9A"/>
    <w:rsid w:val="00EB20DC"/>
    <w:rsid w:val="00EB22AE"/>
    <w:rsid w:val="00EB24AC"/>
    <w:rsid w:val="00EB32A1"/>
    <w:rsid w:val="00EB50C2"/>
    <w:rsid w:val="00EB5571"/>
    <w:rsid w:val="00EB624E"/>
    <w:rsid w:val="00EB62B2"/>
    <w:rsid w:val="00EB6396"/>
    <w:rsid w:val="00EB6A7F"/>
    <w:rsid w:val="00EB7495"/>
    <w:rsid w:val="00EB79A3"/>
    <w:rsid w:val="00EB7ED8"/>
    <w:rsid w:val="00EC026F"/>
    <w:rsid w:val="00EC21AA"/>
    <w:rsid w:val="00EC27C2"/>
    <w:rsid w:val="00EC2BFF"/>
    <w:rsid w:val="00EC3213"/>
    <w:rsid w:val="00EC4D10"/>
    <w:rsid w:val="00EC5543"/>
    <w:rsid w:val="00EC6493"/>
    <w:rsid w:val="00EC68CD"/>
    <w:rsid w:val="00ED01D5"/>
    <w:rsid w:val="00ED2066"/>
    <w:rsid w:val="00ED250C"/>
    <w:rsid w:val="00ED2E66"/>
    <w:rsid w:val="00ED3B76"/>
    <w:rsid w:val="00ED4127"/>
    <w:rsid w:val="00ED525E"/>
    <w:rsid w:val="00ED631D"/>
    <w:rsid w:val="00ED6E36"/>
    <w:rsid w:val="00ED7448"/>
    <w:rsid w:val="00ED76FB"/>
    <w:rsid w:val="00EE0E23"/>
    <w:rsid w:val="00EE3F24"/>
    <w:rsid w:val="00EE5171"/>
    <w:rsid w:val="00EE5B01"/>
    <w:rsid w:val="00EE61C4"/>
    <w:rsid w:val="00EE7EDB"/>
    <w:rsid w:val="00EF0909"/>
    <w:rsid w:val="00EF1779"/>
    <w:rsid w:val="00EF2848"/>
    <w:rsid w:val="00EF2CEF"/>
    <w:rsid w:val="00EF2F17"/>
    <w:rsid w:val="00EF46D6"/>
    <w:rsid w:val="00EF563D"/>
    <w:rsid w:val="00EF5925"/>
    <w:rsid w:val="00EF6B44"/>
    <w:rsid w:val="00EF6F2E"/>
    <w:rsid w:val="00EF773E"/>
    <w:rsid w:val="00EF7FD3"/>
    <w:rsid w:val="00F0020B"/>
    <w:rsid w:val="00F00E14"/>
    <w:rsid w:val="00F00FB5"/>
    <w:rsid w:val="00F01AB3"/>
    <w:rsid w:val="00F0225B"/>
    <w:rsid w:val="00F03DCF"/>
    <w:rsid w:val="00F04545"/>
    <w:rsid w:val="00F05FA8"/>
    <w:rsid w:val="00F07030"/>
    <w:rsid w:val="00F10F37"/>
    <w:rsid w:val="00F1219F"/>
    <w:rsid w:val="00F12F73"/>
    <w:rsid w:val="00F15A1D"/>
    <w:rsid w:val="00F16A8C"/>
    <w:rsid w:val="00F2121A"/>
    <w:rsid w:val="00F213C9"/>
    <w:rsid w:val="00F225FE"/>
    <w:rsid w:val="00F228BE"/>
    <w:rsid w:val="00F243C7"/>
    <w:rsid w:val="00F24563"/>
    <w:rsid w:val="00F24F22"/>
    <w:rsid w:val="00F253B6"/>
    <w:rsid w:val="00F27606"/>
    <w:rsid w:val="00F27DA8"/>
    <w:rsid w:val="00F30727"/>
    <w:rsid w:val="00F311AD"/>
    <w:rsid w:val="00F31EE5"/>
    <w:rsid w:val="00F32BF2"/>
    <w:rsid w:val="00F335C3"/>
    <w:rsid w:val="00F33CC4"/>
    <w:rsid w:val="00F37227"/>
    <w:rsid w:val="00F37F4D"/>
    <w:rsid w:val="00F43386"/>
    <w:rsid w:val="00F43A50"/>
    <w:rsid w:val="00F4459F"/>
    <w:rsid w:val="00F44D27"/>
    <w:rsid w:val="00F4516D"/>
    <w:rsid w:val="00F45323"/>
    <w:rsid w:val="00F455AB"/>
    <w:rsid w:val="00F46FCD"/>
    <w:rsid w:val="00F47663"/>
    <w:rsid w:val="00F47CC8"/>
    <w:rsid w:val="00F512CA"/>
    <w:rsid w:val="00F528DE"/>
    <w:rsid w:val="00F52F46"/>
    <w:rsid w:val="00F54C1D"/>
    <w:rsid w:val="00F55399"/>
    <w:rsid w:val="00F573A1"/>
    <w:rsid w:val="00F6005B"/>
    <w:rsid w:val="00F60E0A"/>
    <w:rsid w:val="00F61229"/>
    <w:rsid w:val="00F6401D"/>
    <w:rsid w:val="00F64DE2"/>
    <w:rsid w:val="00F64EC9"/>
    <w:rsid w:val="00F65514"/>
    <w:rsid w:val="00F661C1"/>
    <w:rsid w:val="00F66838"/>
    <w:rsid w:val="00F669DE"/>
    <w:rsid w:val="00F70719"/>
    <w:rsid w:val="00F709A6"/>
    <w:rsid w:val="00F72BC0"/>
    <w:rsid w:val="00F732CA"/>
    <w:rsid w:val="00F73673"/>
    <w:rsid w:val="00F7457C"/>
    <w:rsid w:val="00F758AD"/>
    <w:rsid w:val="00F75E88"/>
    <w:rsid w:val="00F764DB"/>
    <w:rsid w:val="00F76EDF"/>
    <w:rsid w:val="00F779F3"/>
    <w:rsid w:val="00F8027C"/>
    <w:rsid w:val="00F825E8"/>
    <w:rsid w:val="00F83631"/>
    <w:rsid w:val="00F83784"/>
    <w:rsid w:val="00F83C54"/>
    <w:rsid w:val="00F85E72"/>
    <w:rsid w:val="00F861DB"/>
    <w:rsid w:val="00F90F28"/>
    <w:rsid w:val="00F91751"/>
    <w:rsid w:val="00F9180D"/>
    <w:rsid w:val="00F9193C"/>
    <w:rsid w:val="00F9199D"/>
    <w:rsid w:val="00F91CF5"/>
    <w:rsid w:val="00F92D36"/>
    <w:rsid w:val="00F9335C"/>
    <w:rsid w:val="00F94072"/>
    <w:rsid w:val="00F952CC"/>
    <w:rsid w:val="00F9540A"/>
    <w:rsid w:val="00F95E21"/>
    <w:rsid w:val="00F9702A"/>
    <w:rsid w:val="00F97DFA"/>
    <w:rsid w:val="00FA0536"/>
    <w:rsid w:val="00FA06F1"/>
    <w:rsid w:val="00FA091A"/>
    <w:rsid w:val="00FA127F"/>
    <w:rsid w:val="00FA26BE"/>
    <w:rsid w:val="00FA2E39"/>
    <w:rsid w:val="00FA3BA4"/>
    <w:rsid w:val="00FA3D57"/>
    <w:rsid w:val="00FA5572"/>
    <w:rsid w:val="00FB0053"/>
    <w:rsid w:val="00FB03DA"/>
    <w:rsid w:val="00FB10F3"/>
    <w:rsid w:val="00FB15DA"/>
    <w:rsid w:val="00FB1D99"/>
    <w:rsid w:val="00FB1F0A"/>
    <w:rsid w:val="00FB2BC3"/>
    <w:rsid w:val="00FB432E"/>
    <w:rsid w:val="00FB54CC"/>
    <w:rsid w:val="00FB5B8E"/>
    <w:rsid w:val="00FB6784"/>
    <w:rsid w:val="00FB7092"/>
    <w:rsid w:val="00FC031B"/>
    <w:rsid w:val="00FC08A7"/>
    <w:rsid w:val="00FC18F2"/>
    <w:rsid w:val="00FC311A"/>
    <w:rsid w:val="00FC31D7"/>
    <w:rsid w:val="00FC3397"/>
    <w:rsid w:val="00FC5651"/>
    <w:rsid w:val="00FC5E4D"/>
    <w:rsid w:val="00FC6EE1"/>
    <w:rsid w:val="00FC7003"/>
    <w:rsid w:val="00FC783B"/>
    <w:rsid w:val="00FC7B46"/>
    <w:rsid w:val="00FD1A56"/>
    <w:rsid w:val="00FD216F"/>
    <w:rsid w:val="00FD323D"/>
    <w:rsid w:val="00FD3409"/>
    <w:rsid w:val="00FD3AB9"/>
    <w:rsid w:val="00FD3EAC"/>
    <w:rsid w:val="00FD5108"/>
    <w:rsid w:val="00FD5CCA"/>
    <w:rsid w:val="00FD604D"/>
    <w:rsid w:val="00FD638E"/>
    <w:rsid w:val="00FD672F"/>
    <w:rsid w:val="00FD6741"/>
    <w:rsid w:val="00FD7FA0"/>
    <w:rsid w:val="00FE1A77"/>
    <w:rsid w:val="00FE203E"/>
    <w:rsid w:val="00FE2687"/>
    <w:rsid w:val="00FE3F6A"/>
    <w:rsid w:val="00FE4B3C"/>
    <w:rsid w:val="00FE4DAD"/>
    <w:rsid w:val="00FE5B05"/>
    <w:rsid w:val="00FF1D21"/>
    <w:rsid w:val="00FF22CF"/>
    <w:rsid w:val="00FF2F01"/>
    <w:rsid w:val="00FF3472"/>
    <w:rsid w:val="00FF409F"/>
    <w:rsid w:val="00FF4304"/>
    <w:rsid w:val="00FF5117"/>
    <w:rsid w:val="00FF6DAB"/>
    <w:rsid w:val="00FF744C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CCA8C5-1237-40C7-A213-10D2CFF1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39BE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39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39BE"/>
  </w:style>
  <w:style w:type="paragraph" w:styleId="a5">
    <w:name w:val="footer"/>
    <w:basedOn w:val="a"/>
    <w:rsid w:val="00AE39BE"/>
    <w:pPr>
      <w:tabs>
        <w:tab w:val="center" w:pos="4677"/>
        <w:tab w:val="right" w:pos="9355"/>
      </w:tabs>
    </w:pPr>
  </w:style>
  <w:style w:type="paragraph" w:styleId="a6">
    <w:name w:val="Plain Text"/>
    <w:basedOn w:val="a"/>
    <w:link w:val="a7"/>
    <w:rsid w:val="00AE39BE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AE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E39BE"/>
    <w:pPr>
      <w:widowControl w:val="0"/>
      <w:spacing w:line="600" w:lineRule="auto"/>
      <w:ind w:firstLine="940"/>
      <w:jc w:val="both"/>
    </w:pPr>
    <w:rPr>
      <w:rFonts w:ascii="Courier New" w:hAnsi="Courier New"/>
      <w:snapToGrid w:val="0"/>
      <w:sz w:val="24"/>
    </w:rPr>
  </w:style>
  <w:style w:type="paragraph" w:styleId="a9">
    <w:name w:val="Body Text Indent"/>
    <w:basedOn w:val="a"/>
    <w:rsid w:val="00AE39BE"/>
    <w:pPr>
      <w:ind w:firstLine="720"/>
    </w:pPr>
    <w:rPr>
      <w:szCs w:val="24"/>
    </w:rPr>
  </w:style>
  <w:style w:type="paragraph" w:styleId="2">
    <w:name w:val="Body Text Indent 2"/>
    <w:basedOn w:val="a"/>
    <w:link w:val="20"/>
    <w:rsid w:val="00AE39BE"/>
    <w:pPr>
      <w:spacing w:after="120" w:line="480" w:lineRule="auto"/>
      <w:ind w:left="283"/>
    </w:pPr>
  </w:style>
  <w:style w:type="paragraph" w:customStyle="1" w:styleId="10">
    <w:name w:val="Название1"/>
    <w:basedOn w:val="a"/>
    <w:rsid w:val="00AE39BE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AE39BE"/>
    <w:pPr>
      <w:ind w:firstLine="567"/>
      <w:jc w:val="both"/>
    </w:pPr>
    <w:rPr>
      <w:sz w:val="24"/>
      <w:szCs w:val="24"/>
    </w:rPr>
  </w:style>
  <w:style w:type="paragraph" w:styleId="aa">
    <w:name w:val="footnote text"/>
    <w:basedOn w:val="a"/>
    <w:semiHidden/>
    <w:rsid w:val="00AE39BE"/>
    <w:rPr>
      <w:sz w:val="20"/>
      <w:szCs w:val="20"/>
    </w:rPr>
  </w:style>
  <w:style w:type="character" w:styleId="ab">
    <w:name w:val="footnote reference"/>
    <w:semiHidden/>
    <w:rsid w:val="00AE39BE"/>
    <w:rPr>
      <w:vertAlign w:val="superscript"/>
    </w:rPr>
  </w:style>
  <w:style w:type="paragraph" w:styleId="3">
    <w:name w:val="Body Text Indent 3"/>
    <w:basedOn w:val="a"/>
    <w:rsid w:val="00AE39BE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AE39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underpoint">
    <w:name w:val="underpoint"/>
    <w:basedOn w:val="a"/>
    <w:rsid w:val="00AE39BE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A32F88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snoskiline">
    <w:name w:val="snoskiline"/>
    <w:basedOn w:val="a"/>
    <w:rsid w:val="005E77D8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DB598C"/>
    <w:rPr>
      <w:sz w:val="20"/>
      <w:szCs w:val="20"/>
    </w:rPr>
  </w:style>
  <w:style w:type="paragraph" w:styleId="ad">
    <w:name w:val="Balloon Text"/>
    <w:basedOn w:val="a"/>
    <w:semiHidden/>
    <w:rsid w:val="00657B37"/>
    <w:rPr>
      <w:rFonts w:ascii="Tahoma" w:hAnsi="Tahoma" w:cs="Tahoma"/>
      <w:sz w:val="16"/>
      <w:szCs w:val="16"/>
    </w:rPr>
  </w:style>
  <w:style w:type="character" w:customStyle="1" w:styleId="number">
    <w:name w:val="number"/>
    <w:rsid w:val="00070AB4"/>
    <w:rPr>
      <w:rFonts w:ascii="Times New Roman" w:hAnsi="Times New Roman" w:cs="Times New Roman" w:hint="default"/>
    </w:rPr>
  </w:style>
  <w:style w:type="paragraph" w:styleId="ae">
    <w:name w:val="Document Map"/>
    <w:basedOn w:val="a"/>
    <w:semiHidden/>
    <w:rsid w:val="00961B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Знак Знак2 Знак Знак"/>
    <w:basedOn w:val="a"/>
    <w:rsid w:val="005C5E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E222DA"/>
    <w:rPr>
      <w:sz w:val="30"/>
      <w:szCs w:val="30"/>
    </w:rPr>
  </w:style>
  <w:style w:type="paragraph" w:customStyle="1" w:styleId="11">
    <w:name w:val="Название1"/>
    <w:basedOn w:val="a"/>
    <w:rsid w:val="001F43D0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7">
    <w:name w:val="Текст Знак"/>
    <w:link w:val="a6"/>
    <w:rsid w:val="00CC4142"/>
    <w:rPr>
      <w:rFonts w:ascii="Courier New" w:hAnsi="Courier New" w:cs="Courier New"/>
    </w:rPr>
  </w:style>
  <w:style w:type="character" w:styleId="af">
    <w:name w:val="annotation reference"/>
    <w:rsid w:val="00FA2E39"/>
    <w:rPr>
      <w:sz w:val="16"/>
      <w:szCs w:val="16"/>
    </w:rPr>
  </w:style>
  <w:style w:type="paragraph" w:styleId="af0">
    <w:name w:val="List Paragraph"/>
    <w:basedOn w:val="a"/>
    <w:uiPriority w:val="34"/>
    <w:qFormat/>
    <w:rsid w:val="00984FAF"/>
    <w:pPr>
      <w:ind w:left="720" w:firstLine="709"/>
      <w:contextualSpacing/>
    </w:pPr>
    <w:rPr>
      <w:rFonts w:eastAsiaTheme="minorHAnsi" w:cstheme="minorBidi"/>
      <w:szCs w:val="22"/>
      <w:lang w:eastAsia="en-US"/>
    </w:rPr>
  </w:style>
  <w:style w:type="paragraph" w:customStyle="1" w:styleId="articleintext">
    <w:name w:val="articleintext"/>
    <w:basedOn w:val="a"/>
    <w:rsid w:val="00684FC6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basedOn w:val="a0"/>
    <w:rsid w:val="0073172F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semiHidden/>
    <w:unhideWhenUsed/>
    <w:rsid w:val="0032195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annotation text"/>
    <w:basedOn w:val="a"/>
    <w:link w:val="af3"/>
    <w:semiHidden/>
    <w:unhideWhenUsed/>
    <w:rsid w:val="00A41DC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41DC9"/>
  </w:style>
  <w:style w:type="paragraph" w:styleId="af4">
    <w:name w:val="annotation subject"/>
    <w:basedOn w:val="af2"/>
    <w:next w:val="af2"/>
    <w:link w:val="af5"/>
    <w:semiHidden/>
    <w:unhideWhenUsed/>
    <w:rsid w:val="00A41DC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41DC9"/>
    <w:rPr>
      <w:b/>
      <w:bCs/>
    </w:rPr>
  </w:style>
  <w:style w:type="paragraph" w:styleId="af6">
    <w:name w:val="Revision"/>
    <w:hidden/>
    <w:uiPriority w:val="99"/>
    <w:semiHidden/>
    <w:rsid w:val="00A41DC9"/>
    <w:rPr>
      <w:sz w:val="30"/>
      <w:szCs w:val="30"/>
    </w:rPr>
  </w:style>
  <w:style w:type="paragraph" w:styleId="af7">
    <w:name w:val="No Spacing"/>
    <w:uiPriority w:val="1"/>
    <w:qFormat/>
    <w:rsid w:val="000E59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27C8-8EAF-454C-B7F2-2B49B7A0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1250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об итогах  исполнения бюджета</vt:lpstr>
    </vt:vector>
  </TitlesOfParts>
  <Company>OFU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об итогах  исполнения бюджета</dc:title>
  <dc:creator>elena.sergeenko</dc:creator>
  <cp:lastModifiedBy>Лойко Наталья Викторовна</cp:lastModifiedBy>
  <cp:revision>6</cp:revision>
  <cp:lastPrinted>2020-07-15T05:38:00Z</cp:lastPrinted>
  <dcterms:created xsi:type="dcterms:W3CDTF">2020-07-21T06:11:00Z</dcterms:created>
  <dcterms:modified xsi:type="dcterms:W3CDTF">2020-08-04T09:05:00Z</dcterms:modified>
</cp:coreProperties>
</file>