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7" w:rsidRDefault="00BB5B67" w:rsidP="006E459F">
      <w:pPr>
        <w:pStyle w:val="a3"/>
        <w:spacing w:before="0" w:beforeAutospacing="0" w:after="0" w:afterAutospacing="0" w:line="280" w:lineRule="exact"/>
        <w:rPr>
          <w:rStyle w:val="a4"/>
          <w:sz w:val="30"/>
          <w:szCs w:val="30"/>
          <w:lang w:val="en-US"/>
        </w:rPr>
      </w:pPr>
    </w:p>
    <w:p w:rsidR="00BB5B67" w:rsidRPr="005C14D9" w:rsidRDefault="00BB5B67" w:rsidP="006E459F">
      <w:pPr>
        <w:pStyle w:val="a3"/>
        <w:spacing w:before="0" w:beforeAutospacing="0" w:after="0" w:afterAutospacing="0" w:line="280" w:lineRule="exact"/>
        <w:rPr>
          <w:rStyle w:val="a4"/>
          <w:sz w:val="30"/>
          <w:szCs w:val="30"/>
        </w:rPr>
      </w:pPr>
    </w:p>
    <w:p w:rsidR="00BB5B67" w:rsidRPr="009A438E" w:rsidRDefault="00BB5B67" w:rsidP="006E459F">
      <w:pPr>
        <w:pStyle w:val="a3"/>
        <w:spacing w:before="0" w:beforeAutospacing="0" w:after="0" w:afterAutospacing="0" w:line="280" w:lineRule="exact"/>
        <w:rPr>
          <w:sz w:val="30"/>
          <w:szCs w:val="30"/>
        </w:rPr>
      </w:pPr>
      <w:r w:rsidRPr="009A438E">
        <w:rPr>
          <w:rStyle w:val="a4"/>
          <w:sz w:val="30"/>
          <w:szCs w:val="30"/>
        </w:rPr>
        <w:t>ПОЛОЖЕНИЕ</w:t>
      </w:r>
    </w:p>
    <w:p w:rsidR="00BB5B67" w:rsidRPr="009A438E" w:rsidRDefault="00BB5B67" w:rsidP="006E459F">
      <w:pPr>
        <w:pStyle w:val="a3"/>
        <w:spacing w:before="0" w:beforeAutospacing="0" w:after="0" w:afterAutospacing="0" w:line="280" w:lineRule="exact"/>
        <w:jc w:val="both"/>
        <w:rPr>
          <w:rStyle w:val="a4"/>
          <w:sz w:val="30"/>
          <w:szCs w:val="30"/>
        </w:rPr>
      </w:pPr>
      <w:r w:rsidRPr="009A438E">
        <w:rPr>
          <w:rStyle w:val="a4"/>
          <w:sz w:val="30"/>
          <w:szCs w:val="30"/>
        </w:rPr>
        <w:t>о проведении открытого</w:t>
      </w:r>
      <w:r>
        <w:rPr>
          <w:rStyle w:val="a4"/>
          <w:sz w:val="30"/>
          <w:szCs w:val="30"/>
        </w:rPr>
        <w:t xml:space="preserve"> </w:t>
      </w:r>
      <w:r w:rsidRPr="009A438E">
        <w:rPr>
          <w:rStyle w:val="a4"/>
          <w:sz w:val="30"/>
          <w:szCs w:val="30"/>
        </w:rPr>
        <w:t>конкурса «</w:t>
      </w:r>
      <w:proofErr w:type="spellStart"/>
      <w:r w:rsidRPr="009A438E">
        <w:rPr>
          <w:rStyle w:val="a4"/>
          <w:sz w:val="30"/>
          <w:szCs w:val="30"/>
        </w:rPr>
        <w:t>Арт-шанс</w:t>
      </w:r>
      <w:proofErr w:type="spellEnd"/>
      <w:r w:rsidRPr="009A438E">
        <w:rPr>
          <w:rStyle w:val="a4"/>
          <w:sz w:val="30"/>
          <w:szCs w:val="30"/>
        </w:rPr>
        <w:t>»</w:t>
      </w:r>
    </w:p>
    <w:p w:rsidR="00BB5B67" w:rsidRPr="009A438E" w:rsidRDefault="00BB5B67" w:rsidP="006E459F">
      <w:pPr>
        <w:pStyle w:val="a3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BB5B67" w:rsidRPr="009A438E" w:rsidRDefault="00BB5B67" w:rsidP="006E7B65">
      <w:pPr>
        <w:numPr>
          <w:ilvl w:val="0"/>
          <w:numId w:val="1"/>
        </w:numPr>
        <w:tabs>
          <w:tab w:val="left" w:pos="993"/>
        </w:tabs>
        <w:ind w:firstLine="709"/>
        <w:jc w:val="center"/>
        <w:rPr>
          <w:rStyle w:val="a4"/>
          <w:b w:val="0"/>
          <w:bCs w:val="0"/>
          <w:sz w:val="30"/>
          <w:szCs w:val="30"/>
        </w:rPr>
      </w:pPr>
      <w:r w:rsidRPr="009A438E">
        <w:rPr>
          <w:rStyle w:val="a4"/>
          <w:sz w:val="30"/>
          <w:szCs w:val="30"/>
        </w:rPr>
        <w:t>ОБЩИЕ ПОЛОЖЕНИЯ</w:t>
      </w:r>
    </w:p>
    <w:p w:rsidR="00BB5B67" w:rsidRPr="004D0324" w:rsidRDefault="00BB5B67" w:rsidP="00EA3D21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  <w:u w:val="single"/>
        </w:rPr>
      </w:pPr>
      <w:r w:rsidRPr="009A438E">
        <w:rPr>
          <w:rStyle w:val="a4"/>
          <w:b w:val="0"/>
          <w:bCs w:val="0"/>
          <w:sz w:val="30"/>
          <w:szCs w:val="30"/>
        </w:rPr>
        <w:t xml:space="preserve">1.1.Открытый </w:t>
      </w:r>
      <w:r w:rsidRPr="009A438E">
        <w:rPr>
          <w:b/>
          <w:bCs/>
          <w:sz w:val="30"/>
          <w:szCs w:val="30"/>
        </w:rPr>
        <w:t>конкурс</w:t>
      </w:r>
      <w:r w:rsidRPr="009A438E">
        <w:rPr>
          <w:rStyle w:val="a4"/>
          <w:sz w:val="30"/>
          <w:szCs w:val="30"/>
        </w:rPr>
        <w:t>«</w:t>
      </w:r>
      <w:proofErr w:type="spellStart"/>
      <w:r w:rsidRPr="009A438E">
        <w:rPr>
          <w:rStyle w:val="a4"/>
          <w:sz w:val="30"/>
          <w:szCs w:val="30"/>
        </w:rPr>
        <w:t>Арт-шанс</w:t>
      </w:r>
      <w:proofErr w:type="spellEnd"/>
      <w:r w:rsidRPr="009A438E">
        <w:rPr>
          <w:rStyle w:val="a4"/>
          <w:sz w:val="30"/>
          <w:szCs w:val="30"/>
        </w:rPr>
        <w:t xml:space="preserve">» </w:t>
      </w:r>
      <w:r w:rsidRPr="009A438E">
        <w:rPr>
          <w:rStyle w:val="a4"/>
          <w:b w:val="0"/>
          <w:bCs w:val="0"/>
          <w:sz w:val="30"/>
          <w:szCs w:val="30"/>
        </w:rPr>
        <w:t xml:space="preserve">(далее – Конкурс) </w:t>
      </w:r>
      <w:r w:rsidRPr="009A438E">
        <w:rPr>
          <w:sz w:val="30"/>
          <w:szCs w:val="30"/>
        </w:rPr>
        <w:t xml:space="preserve">проводится в </w:t>
      </w:r>
      <w:r w:rsidRPr="004D0324">
        <w:rPr>
          <w:b/>
          <w:bCs/>
          <w:sz w:val="30"/>
          <w:szCs w:val="30"/>
          <w:u w:val="single"/>
        </w:rPr>
        <w:t xml:space="preserve">рамках Года народного единства. </w:t>
      </w:r>
    </w:p>
    <w:p w:rsidR="00BB5B67" w:rsidRPr="009A438E" w:rsidRDefault="00BB5B67" w:rsidP="00283279">
      <w:pPr>
        <w:pStyle w:val="Style7"/>
        <w:widowControl/>
        <w:spacing w:line="240" w:lineRule="auto"/>
        <w:ind w:firstLine="0"/>
        <w:rPr>
          <w:b/>
          <w:bCs/>
          <w:sz w:val="30"/>
          <w:szCs w:val="30"/>
        </w:rPr>
      </w:pPr>
      <w:r w:rsidRPr="009A438E">
        <w:rPr>
          <w:sz w:val="30"/>
          <w:szCs w:val="30"/>
        </w:rPr>
        <w:t xml:space="preserve">1.2.Настоящее положение устанавливает порядок и условия проведения </w:t>
      </w:r>
      <w:proofErr w:type="spellStart"/>
      <w:r w:rsidRPr="009A438E">
        <w:rPr>
          <w:rStyle w:val="a4"/>
          <w:b w:val="0"/>
          <w:bCs w:val="0"/>
          <w:sz w:val="30"/>
          <w:szCs w:val="30"/>
        </w:rPr>
        <w:t>Конкурса</w:t>
      </w:r>
      <w:r w:rsidRPr="009A438E">
        <w:rPr>
          <w:rStyle w:val="a4"/>
          <w:sz w:val="30"/>
          <w:szCs w:val="30"/>
        </w:rPr>
        <w:t>под</w:t>
      </w:r>
      <w:proofErr w:type="spellEnd"/>
      <w:r w:rsidRPr="009A438E">
        <w:rPr>
          <w:rStyle w:val="a4"/>
          <w:sz w:val="30"/>
          <w:szCs w:val="30"/>
        </w:rPr>
        <w:t xml:space="preserve"> девизом:</w:t>
      </w:r>
      <w:r w:rsidRPr="009A438E">
        <w:rPr>
          <w:b/>
          <w:bCs/>
          <w:sz w:val="30"/>
          <w:szCs w:val="30"/>
        </w:rPr>
        <w:t>«Нам есть чем гордиться, нам есть что хранить»</w:t>
      </w:r>
      <w:r w:rsidRPr="009A438E">
        <w:rPr>
          <w:sz w:val="30"/>
          <w:szCs w:val="30"/>
        </w:rPr>
        <w:t xml:space="preserve">, </w:t>
      </w:r>
      <w:r w:rsidRPr="004D0324">
        <w:rPr>
          <w:rStyle w:val="FontStyle40"/>
          <w:sz w:val="30"/>
          <w:szCs w:val="30"/>
          <w:u w:val="single"/>
        </w:rPr>
        <w:t>с целью творческой самореализации учащихся</w:t>
      </w:r>
      <w:r w:rsidRPr="009A438E">
        <w:rPr>
          <w:rStyle w:val="FontStyle40"/>
          <w:sz w:val="30"/>
          <w:szCs w:val="30"/>
        </w:rPr>
        <w:t>, вступивших в конфликт с законом, оказавшихся в трудной</w:t>
      </w:r>
      <w:r>
        <w:rPr>
          <w:rStyle w:val="FontStyle40"/>
          <w:sz w:val="30"/>
          <w:szCs w:val="30"/>
        </w:rPr>
        <w:t xml:space="preserve"> </w:t>
      </w:r>
      <w:r w:rsidRPr="009A438E">
        <w:rPr>
          <w:rStyle w:val="FontStyle40"/>
          <w:sz w:val="30"/>
          <w:szCs w:val="30"/>
        </w:rPr>
        <w:t>жизненной ситуации, а также формирования у несовершеннолетних духовно-нравственного и гражданско-патриотического воспитания.</w:t>
      </w:r>
    </w:p>
    <w:p w:rsidR="00BB5B67" w:rsidRPr="009A438E" w:rsidRDefault="00BB5B67" w:rsidP="00283279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30"/>
          <w:szCs w:val="30"/>
        </w:rPr>
      </w:pPr>
    </w:p>
    <w:p w:rsidR="00BB5B67" w:rsidRPr="009A438E" w:rsidRDefault="00BB5B67" w:rsidP="006E7B65">
      <w:pPr>
        <w:shd w:val="clear" w:color="auto" w:fill="FFFFFF"/>
        <w:tabs>
          <w:tab w:val="left" w:pos="0"/>
          <w:tab w:val="left" w:pos="709"/>
        </w:tabs>
        <w:jc w:val="center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>2. ЗАДАЧИ</w:t>
      </w:r>
      <w:r w:rsidRPr="009A438E">
        <w:rPr>
          <w:rStyle w:val="a4"/>
          <w:sz w:val="30"/>
          <w:szCs w:val="30"/>
        </w:rPr>
        <w:t>КОНКУРСА</w:t>
      </w:r>
    </w:p>
    <w:p w:rsidR="00BB5B67" w:rsidRPr="009A438E" w:rsidRDefault="00BB5B67" w:rsidP="00DA31C5">
      <w:pPr>
        <w:shd w:val="clear" w:color="auto" w:fill="FFFFFF"/>
        <w:tabs>
          <w:tab w:val="left" w:pos="0"/>
          <w:tab w:val="left" w:pos="709"/>
        </w:tabs>
        <w:jc w:val="both"/>
        <w:rPr>
          <w:sz w:val="30"/>
          <w:szCs w:val="30"/>
        </w:rPr>
      </w:pPr>
      <w:r w:rsidRPr="009A438E">
        <w:rPr>
          <w:sz w:val="30"/>
          <w:szCs w:val="30"/>
        </w:rPr>
        <w:tab/>
        <w:t>2.1. Создание условий для самореализации несовершеннолетних, вступивших в конфликт с законом, оказавшихся</w:t>
      </w:r>
      <w:r w:rsidRPr="009A438E">
        <w:rPr>
          <w:rStyle w:val="FontStyle40"/>
          <w:sz w:val="30"/>
          <w:szCs w:val="30"/>
        </w:rPr>
        <w:t xml:space="preserve"> в трудной жизненной ситуации</w:t>
      </w:r>
      <w:r w:rsidRPr="009A438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 w:rsidRPr="009A438E">
        <w:rPr>
          <w:sz w:val="30"/>
          <w:szCs w:val="30"/>
        </w:rPr>
        <w:t>азвития</w:t>
      </w:r>
      <w:proofErr w:type="spellEnd"/>
      <w:r w:rsidRPr="009A438E">
        <w:rPr>
          <w:sz w:val="30"/>
          <w:szCs w:val="30"/>
        </w:rPr>
        <w:t xml:space="preserve"> творческих способностей, повышения самооценки, воспитание эстетических и этических норм, развитие социальной активности учащихся;</w:t>
      </w:r>
    </w:p>
    <w:p w:rsidR="00BB5B67" w:rsidRPr="009A438E" w:rsidRDefault="00BB5B67" w:rsidP="00AD44DA">
      <w:pPr>
        <w:shd w:val="clear" w:color="auto" w:fill="FFFFFF"/>
        <w:tabs>
          <w:tab w:val="left" w:pos="0"/>
        </w:tabs>
        <w:jc w:val="both"/>
        <w:rPr>
          <w:sz w:val="30"/>
          <w:szCs w:val="30"/>
        </w:rPr>
      </w:pPr>
      <w:r w:rsidRPr="009A438E">
        <w:rPr>
          <w:sz w:val="30"/>
          <w:szCs w:val="30"/>
        </w:rPr>
        <w:tab/>
        <w:t>2.2. Содействие формированию разносторонне развитой, нравственно зрелой, творческой личности;</w:t>
      </w:r>
    </w:p>
    <w:p w:rsidR="00BB5B67" w:rsidRPr="009A438E" w:rsidRDefault="00BB5B67" w:rsidP="00AD44DA">
      <w:pPr>
        <w:shd w:val="clear" w:color="auto" w:fill="FFFFFF"/>
        <w:tabs>
          <w:tab w:val="left" w:pos="0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sz w:val="30"/>
          <w:szCs w:val="30"/>
        </w:rPr>
        <w:tab/>
        <w:t>2.3.</w:t>
      </w:r>
      <w:r w:rsidRPr="009A438E">
        <w:rPr>
          <w:sz w:val="30"/>
          <w:szCs w:val="30"/>
          <w:shd w:val="clear" w:color="auto" w:fill="FFFFFF"/>
        </w:rPr>
        <w:t>Повышение гражданского самосознания детей и молодежи через участие в творческой деятельности;</w:t>
      </w:r>
    </w:p>
    <w:p w:rsidR="00BB5B67" w:rsidRPr="009A438E" w:rsidRDefault="00BB5B67" w:rsidP="00AD44DA">
      <w:pPr>
        <w:shd w:val="clear" w:color="auto" w:fill="FFFFFF"/>
        <w:tabs>
          <w:tab w:val="left" w:pos="0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sz w:val="30"/>
          <w:szCs w:val="30"/>
          <w:shd w:val="clear" w:color="auto" w:fill="FFFFFF"/>
        </w:rPr>
        <w:tab/>
        <w:t>2.4. Снижение асоциальных проявлений в молодёжной среде;</w:t>
      </w:r>
    </w:p>
    <w:p w:rsidR="00BB5B67" w:rsidRPr="009A438E" w:rsidRDefault="00BB5B67" w:rsidP="00AD44DA">
      <w:pPr>
        <w:shd w:val="clear" w:color="auto" w:fill="FFFFFF"/>
        <w:tabs>
          <w:tab w:val="left" w:pos="0"/>
        </w:tabs>
        <w:jc w:val="both"/>
        <w:rPr>
          <w:sz w:val="30"/>
          <w:szCs w:val="30"/>
        </w:rPr>
      </w:pPr>
      <w:r w:rsidRPr="009A438E">
        <w:rPr>
          <w:sz w:val="30"/>
          <w:szCs w:val="30"/>
          <w:shd w:val="clear" w:color="auto" w:fill="FFFFFF"/>
        </w:rPr>
        <w:tab/>
        <w:t>2.5. Организация занятости учащихся в свободное от учебы время, их активное включение во все сферы жизнедеятельности.</w:t>
      </w:r>
    </w:p>
    <w:p w:rsidR="00BB5B67" w:rsidRPr="009A438E" w:rsidRDefault="00BB5B67" w:rsidP="00AD44DA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:rsidR="00BB5B67" w:rsidRPr="009A438E" w:rsidRDefault="00BB5B67" w:rsidP="006E7B65">
      <w:pPr>
        <w:shd w:val="clear" w:color="auto" w:fill="FFFFFF"/>
        <w:tabs>
          <w:tab w:val="left" w:pos="0"/>
          <w:tab w:val="left" w:pos="709"/>
        </w:tabs>
        <w:ind w:firstLine="709"/>
        <w:jc w:val="center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>3.ОРГАНИЗАТОРЫИ ПАРТНЕРЫ</w:t>
      </w:r>
      <w:r w:rsidRPr="009A438E">
        <w:rPr>
          <w:rStyle w:val="a4"/>
          <w:sz w:val="30"/>
          <w:szCs w:val="30"/>
        </w:rPr>
        <w:t>КОНКУРСА</w:t>
      </w:r>
    </w:p>
    <w:p w:rsidR="00BB5B67" w:rsidRPr="009A438E" w:rsidRDefault="00BB5B67" w:rsidP="00FB7D15">
      <w:pPr>
        <w:pStyle w:val="Style7"/>
        <w:widowControl/>
        <w:spacing w:line="240" w:lineRule="auto"/>
        <w:rPr>
          <w:sz w:val="30"/>
          <w:szCs w:val="30"/>
        </w:rPr>
      </w:pPr>
      <w:r w:rsidRPr="009A438E">
        <w:rPr>
          <w:rStyle w:val="a4"/>
          <w:b w:val="0"/>
          <w:bCs w:val="0"/>
          <w:sz w:val="30"/>
          <w:szCs w:val="30"/>
          <w:shd w:val="clear" w:color="auto" w:fill="FFFFFF"/>
        </w:rPr>
        <w:tab/>
        <w:t>Организаторами Конкурса являются: комиссия по делам несовершеннолетних, отдел по образованию администрации Октябрьского района г.Могилева, Г</w:t>
      </w:r>
      <w:r w:rsidRPr="009A438E">
        <w:rPr>
          <w:sz w:val="30"/>
          <w:szCs w:val="30"/>
        </w:rPr>
        <w:t>УДО «Центр творчества «Эверест» г.Могилева.</w:t>
      </w:r>
    </w:p>
    <w:p w:rsidR="00BB5B67" w:rsidRPr="009A438E" w:rsidRDefault="00BB5B67" w:rsidP="0069157D">
      <w:pPr>
        <w:ind w:firstLine="706"/>
        <w:jc w:val="both"/>
        <w:rPr>
          <w:rStyle w:val="11"/>
          <w:sz w:val="30"/>
          <w:szCs w:val="30"/>
        </w:rPr>
      </w:pPr>
      <w:r w:rsidRPr="009A438E">
        <w:rPr>
          <w:rStyle w:val="11"/>
          <w:sz w:val="30"/>
          <w:szCs w:val="30"/>
        </w:rPr>
        <w:t>Конкурс проводится при участии управления отдела по образованию, комиссии по делам несовершеннолетних, отдела идеологической работы и по делам молодежи Могилевского городского исполнительного комитета.</w:t>
      </w:r>
    </w:p>
    <w:p w:rsidR="00BB5B67" w:rsidRPr="009A438E" w:rsidRDefault="00BB5B67" w:rsidP="00181FEF">
      <w:pPr>
        <w:ind w:firstLine="706"/>
        <w:jc w:val="both"/>
        <w:rPr>
          <w:rStyle w:val="11"/>
          <w:sz w:val="30"/>
          <w:szCs w:val="30"/>
        </w:rPr>
      </w:pPr>
      <w:r w:rsidRPr="009A438E">
        <w:rPr>
          <w:rStyle w:val="FontStyle40"/>
          <w:sz w:val="30"/>
          <w:szCs w:val="30"/>
        </w:rPr>
        <w:t xml:space="preserve">Партнерами Конкурса </w:t>
      </w:r>
      <w:proofErr w:type="spellStart"/>
      <w:r w:rsidRPr="009A438E">
        <w:rPr>
          <w:rStyle w:val="FontStyle40"/>
          <w:sz w:val="30"/>
          <w:szCs w:val="30"/>
        </w:rPr>
        <w:t>являются:</w:t>
      </w:r>
      <w:r w:rsidRPr="009A438E">
        <w:rPr>
          <w:rStyle w:val="11"/>
          <w:sz w:val="30"/>
          <w:szCs w:val="30"/>
        </w:rPr>
        <w:t>Могилевская</w:t>
      </w:r>
      <w:proofErr w:type="spellEnd"/>
      <w:r w:rsidRPr="009A438E">
        <w:rPr>
          <w:rStyle w:val="11"/>
          <w:sz w:val="30"/>
          <w:szCs w:val="30"/>
        </w:rPr>
        <w:t xml:space="preserve"> городская организация ОО «БРСМ»; Октябрьская р</w:t>
      </w:r>
      <w:bookmarkStart w:id="0" w:name="_GoBack"/>
      <w:bookmarkEnd w:id="0"/>
      <w:r w:rsidRPr="009A438E">
        <w:rPr>
          <w:rStyle w:val="11"/>
          <w:sz w:val="30"/>
          <w:szCs w:val="30"/>
        </w:rPr>
        <w:t>айонная организации РОО «Белая Русь»г.Могилева, Ленинская районная организации РОО «Белая Русь» г.Могилева.</w:t>
      </w:r>
    </w:p>
    <w:p w:rsidR="00BB5B67" w:rsidRPr="009A438E" w:rsidRDefault="00BB5B67" w:rsidP="00E40F32">
      <w:pPr>
        <w:pStyle w:val="Style7"/>
        <w:widowControl/>
        <w:spacing w:line="240" w:lineRule="auto"/>
        <w:rPr>
          <w:rStyle w:val="a4"/>
          <w:sz w:val="30"/>
          <w:szCs w:val="30"/>
        </w:rPr>
      </w:pPr>
    </w:p>
    <w:p w:rsidR="00BB5B67" w:rsidRPr="009A438E" w:rsidRDefault="00BB5B67" w:rsidP="00730C10">
      <w:pPr>
        <w:widowControl w:val="0"/>
        <w:tabs>
          <w:tab w:val="num" w:pos="0"/>
          <w:tab w:val="left" w:pos="1276"/>
        </w:tabs>
        <w:jc w:val="center"/>
        <w:rPr>
          <w:rStyle w:val="a4"/>
          <w:sz w:val="30"/>
          <w:szCs w:val="30"/>
        </w:rPr>
      </w:pPr>
      <w:r w:rsidRPr="009A438E">
        <w:rPr>
          <w:rStyle w:val="a4"/>
          <w:sz w:val="30"/>
          <w:szCs w:val="30"/>
        </w:rPr>
        <w:t>4.УЧАСТНИКИКОНКУРСА</w:t>
      </w:r>
    </w:p>
    <w:p w:rsidR="00BB5B67" w:rsidRPr="009A438E" w:rsidRDefault="00BB5B67" w:rsidP="00D116C9">
      <w:pPr>
        <w:widowControl w:val="0"/>
        <w:tabs>
          <w:tab w:val="num" w:pos="0"/>
          <w:tab w:val="left" w:pos="1276"/>
        </w:tabs>
        <w:jc w:val="both"/>
        <w:rPr>
          <w:sz w:val="30"/>
          <w:szCs w:val="30"/>
        </w:rPr>
      </w:pPr>
      <w:r w:rsidRPr="009A438E">
        <w:rPr>
          <w:sz w:val="30"/>
          <w:szCs w:val="30"/>
        </w:rPr>
        <w:t>В конкурсе принимают участие учащиеся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учреждений общего среднего, </w:t>
      </w:r>
      <w:r w:rsidRPr="009A438E">
        <w:rPr>
          <w:sz w:val="30"/>
          <w:szCs w:val="30"/>
        </w:rPr>
        <w:lastRenderedPageBreak/>
        <w:t xml:space="preserve">среднего специального, профессионально-технического образования </w:t>
      </w:r>
      <w:r>
        <w:rPr>
          <w:sz w:val="30"/>
          <w:szCs w:val="30"/>
        </w:rPr>
        <w:t xml:space="preserve">, высшего образования, расположенных на территории </w:t>
      </w:r>
      <w:r w:rsidRPr="009A438E">
        <w:rPr>
          <w:sz w:val="30"/>
          <w:szCs w:val="30"/>
        </w:rPr>
        <w:t>г.Могилева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>в возрасте от 10 до 18 лет, с которыми проводится индивидуальная профилактическая работа, находящиеся на внутриучрежденческом контроле, находящиеся в социально опасном положении, а также воспитанники учреждения образования «Могилевская государственная специальная школа закрытого типа»,учреждение образования «Могилёвское государственное специальное профессионально-техническое училище закрытого типа №2 деревообработки».</w:t>
      </w:r>
    </w:p>
    <w:p w:rsidR="00BB5B67" w:rsidRPr="00123967" w:rsidRDefault="00BB5B67" w:rsidP="00055B90">
      <w:pPr>
        <w:shd w:val="clear" w:color="auto" w:fill="FFFFFF"/>
        <w:jc w:val="both"/>
        <w:rPr>
          <w:rStyle w:val="FontStyle40"/>
          <w:b/>
          <w:bCs/>
          <w:sz w:val="30"/>
          <w:szCs w:val="30"/>
        </w:rPr>
      </w:pPr>
      <w:r w:rsidRPr="009A438E">
        <w:rPr>
          <w:rStyle w:val="FontStyle40"/>
          <w:sz w:val="30"/>
          <w:szCs w:val="30"/>
        </w:rPr>
        <w:t xml:space="preserve">         Конкурс проводится </w:t>
      </w:r>
      <w:r w:rsidRPr="00123967">
        <w:rPr>
          <w:rStyle w:val="FontStyle40"/>
          <w:b/>
          <w:bCs/>
          <w:sz w:val="30"/>
          <w:szCs w:val="30"/>
        </w:rPr>
        <w:t xml:space="preserve">по двум возрастным категориям: 10-13 лет, </w:t>
      </w:r>
      <w:r w:rsidRPr="00123967">
        <w:rPr>
          <w:rStyle w:val="FontStyle40"/>
          <w:b/>
          <w:bCs/>
          <w:sz w:val="30"/>
          <w:szCs w:val="30"/>
        </w:rPr>
        <w:br/>
        <w:t>14-18 лет по каждой номинации.</w:t>
      </w:r>
    </w:p>
    <w:p w:rsidR="00BB5B67" w:rsidRPr="00123967" w:rsidRDefault="00BB5B67" w:rsidP="006E459F">
      <w:pPr>
        <w:shd w:val="clear" w:color="auto" w:fill="FFFFFF"/>
        <w:jc w:val="both"/>
        <w:rPr>
          <w:rStyle w:val="FontStyle40"/>
          <w:b/>
          <w:bCs/>
          <w:sz w:val="30"/>
          <w:szCs w:val="30"/>
        </w:rPr>
      </w:pPr>
    </w:p>
    <w:p w:rsidR="00BB5B67" w:rsidRPr="009A438E" w:rsidRDefault="00BB5B67" w:rsidP="006E7B65">
      <w:pPr>
        <w:shd w:val="clear" w:color="auto" w:fill="FFFFFF"/>
        <w:jc w:val="center"/>
        <w:rPr>
          <w:b/>
          <w:bCs/>
          <w:color w:val="FF0000"/>
          <w:sz w:val="30"/>
          <w:szCs w:val="30"/>
        </w:rPr>
      </w:pPr>
      <w:r w:rsidRPr="009A438E">
        <w:rPr>
          <w:rStyle w:val="FontStyle40"/>
          <w:b/>
          <w:bCs/>
          <w:sz w:val="30"/>
          <w:szCs w:val="30"/>
        </w:rPr>
        <w:t>5.ПОРЯДОКПРОВЕДЕНИЯ</w:t>
      </w:r>
      <w:r w:rsidRPr="009A438E">
        <w:rPr>
          <w:rStyle w:val="a4"/>
          <w:sz w:val="30"/>
          <w:szCs w:val="30"/>
        </w:rPr>
        <w:t>КОНКУРСА</w:t>
      </w:r>
    </w:p>
    <w:p w:rsidR="00BB5B67" w:rsidRPr="009A438E" w:rsidRDefault="00BB5B67" w:rsidP="006E7B65">
      <w:pPr>
        <w:pStyle w:val="Style7"/>
        <w:widowControl/>
        <w:spacing w:line="240" w:lineRule="auto"/>
        <w:ind w:firstLine="708"/>
        <w:rPr>
          <w:rStyle w:val="FontStyle40"/>
          <w:b/>
          <w:bCs/>
          <w:sz w:val="30"/>
          <w:szCs w:val="30"/>
        </w:rPr>
      </w:pPr>
      <w:r w:rsidRPr="009A438E">
        <w:rPr>
          <w:rStyle w:val="FontStyle40"/>
          <w:sz w:val="30"/>
          <w:szCs w:val="30"/>
        </w:rPr>
        <w:t xml:space="preserve">Конкурс проводится </w:t>
      </w:r>
      <w:r w:rsidRPr="009A438E">
        <w:rPr>
          <w:rStyle w:val="FontStyle40"/>
          <w:b/>
          <w:bCs/>
          <w:sz w:val="30"/>
          <w:szCs w:val="30"/>
        </w:rPr>
        <w:t>с 15 марта</w:t>
      </w:r>
      <w:r>
        <w:rPr>
          <w:rStyle w:val="FontStyle40"/>
          <w:b/>
          <w:bCs/>
          <w:sz w:val="30"/>
          <w:szCs w:val="30"/>
        </w:rPr>
        <w:t xml:space="preserve"> </w:t>
      </w:r>
      <w:r w:rsidRPr="009A438E">
        <w:rPr>
          <w:rStyle w:val="FontStyle40"/>
          <w:b/>
          <w:bCs/>
          <w:sz w:val="30"/>
          <w:szCs w:val="30"/>
        </w:rPr>
        <w:t>по 9 апреля</w:t>
      </w:r>
      <w:r>
        <w:rPr>
          <w:rStyle w:val="FontStyle40"/>
          <w:b/>
          <w:bCs/>
          <w:sz w:val="30"/>
          <w:szCs w:val="30"/>
        </w:rPr>
        <w:t xml:space="preserve"> </w:t>
      </w:r>
      <w:r w:rsidRPr="009A438E">
        <w:rPr>
          <w:rStyle w:val="FontStyle40"/>
          <w:b/>
          <w:bCs/>
          <w:sz w:val="30"/>
          <w:szCs w:val="30"/>
        </w:rPr>
        <w:t>2021 года, форма проведения– дистанционная:</w:t>
      </w:r>
    </w:p>
    <w:p w:rsidR="00BB5B67" w:rsidRPr="009A438E" w:rsidRDefault="00BB5B67" w:rsidP="00FB7D15">
      <w:pPr>
        <w:pStyle w:val="Style7"/>
        <w:widowControl/>
        <w:spacing w:line="240" w:lineRule="auto"/>
        <w:ind w:firstLine="0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ab/>
        <w:t xml:space="preserve">- </w:t>
      </w:r>
      <w:r w:rsidRPr="00123967">
        <w:rPr>
          <w:rStyle w:val="FontStyle40"/>
          <w:b/>
          <w:bCs/>
          <w:sz w:val="30"/>
          <w:szCs w:val="30"/>
        </w:rPr>
        <w:t>до 26 марта – прием заявок</w:t>
      </w:r>
      <w:r w:rsidRPr="009A438E">
        <w:rPr>
          <w:rStyle w:val="FontStyle40"/>
          <w:sz w:val="30"/>
          <w:szCs w:val="30"/>
        </w:rPr>
        <w:t xml:space="preserve"> и видеоматериалов от участников Конкурса;</w:t>
      </w:r>
    </w:p>
    <w:p w:rsidR="00BB5B67" w:rsidRPr="009A438E" w:rsidRDefault="00BB5B67" w:rsidP="00FB7D15">
      <w:pPr>
        <w:pStyle w:val="Style7"/>
        <w:widowControl/>
        <w:spacing w:line="240" w:lineRule="auto"/>
        <w:ind w:firstLine="708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- с 26</w:t>
      </w:r>
      <w:r>
        <w:rPr>
          <w:rStyle w:val="FontStyle40"/>
          <w:sz w:val="30"/>
          <w:szCs w:val="30"/>
        </w:rPr>
        <w:t xml:space="preserve"> </w:t>
      </w:r>
      <w:r w:rsidRPr="009A438E">
        <w:rPr>
          <w:rStyle w:val="FontStyle40"/>
          <w:sz w:val="30"/>
          <w:szCs w:val="30"/>
        </w:rPr>
        <w:t>марта по 8 апреля–  оценивание конкурсных работ членами жюри;</w:t>
      </w:r>
    </w:p>
    <w:p w:rsidR="00BB5B67" w:rsidRPr="00123967" w:rsidRDefault="00BB5B67" w:rsidP="00FB7D15">
      <w:pPr>
        <w:pStyle w:val="Style7"/>
        <w:widowControl/>
        <w:spacing w:line="240" w:lineRule="auto"/>
        <w:ind w:firstLine="708"/>
        <w:rPr>
          <w:rStyle w:val="FontStyle40"/>
          <w:b/>
          <w:bCs/>
          <w:sz w:val="30"/>
          <w:szCs w:val="30"/>
          <w:u w:val="single"/>
        </w:rPr>
      </w:pPr>
      <w:r w:rsidRPr="00123967">
        <w:rPr>
          <w:rStyle w:val="FontStyle40"/>
          <w:b/>
          <w:bCs/>
          <w:sz w:val="30"/>
          <w:szCs w:val="30"/>
          <w:u w:val="single"/>
        </w:rPr>
        <w:t xml:space="preserve">- 9 апреля–  церемония награждения, гала-концерт. </w:t>
      </w:r>
    </w:p>
    <w:p w:rsidR="00BB5B67" w:rsidRPr="009A438E" w:rsidRDefault="00BB5B67" w:rsidP="00174E53">
      <w:pPr>
        <w:shd w:val="clear" w:color="auto" w:fill="FFFFFF"/>
        <w:ind w:firstLine="709"/>
        <w:jc w:val="both"/>
        <w:rPr>
          <w:sz w:val="30"/>
          <w:szCs w:val="30"/>
        </w:rPr>
      </w:pPr>
      <w:r w:rsidRPr="009A438E">
        <w:rPr>
          <w:rStyle w:val="a4"/>
          <w:b w:val="0"/>
          <w:bCs w:val="0"/>
          <w:sz w:val="30"/>
          <w:szCs w:val="30"/>
        </w:rPr>
        <w:t>Все конкурсные работы и заявка (Приложение1) на Конкурс высылаются на электронный адрес ГУДО «Центр творчества «Эверест» (</w:t>
      </w:r>
      <w:hyperlink r:id="rId5" w:history="1">
        <w:r w:rsidRPr="009A438E">
          <w:rPr>
            <w:rStyle w:val="a9"/>
            <w:sz w:val="30"/>
            <w:szCs w:val="30"/>
            <w:lang w:val="en-US"/>
          </w:rPr>
          <w:t>everest</w:t>
        </w:r>
      </w:hyperlink>
      <w:r w:rsidRPr="009A438E">
        <w:rPr>
          <w:rStyle w:val="a9"/>
          <w:sz w:val="30"/>
          <w:szCs w:val="30"/>
        </w:rPr>
        <w:t>@</w:t>
      </w:r>
      <w:r w:rsidRPr="009A438E">
        <w:rPr>
          <w:rStyle w:val="a9"/>
          <w:sz w:val="30"/>
          <w:szCs w:val="30"/>
          <w:lang w:val="en-US"/>
        </w:rPr>
        <w:t>ct</w:t>
      </w:r>
      <w:r w:rsidRPr="009A438E">
        <w:rPr>
          <w:rStyle w:val="a9"/>
          <w:sz w:val="30"/>
          <w:szCs w:val="30"/>
        </w:rPr>
        <w:t>.</w:t>
      </w:r>
      <w:r w:rsidRPr="009A438E">
        <w:rPr>
          <w:rStyle w:val="a9"/>
          <w:sz w:val="30"/>
          <w:szCs w:val="30"/>
          <w:lang w:val="en-US"/>
        </w:rPr>
        <w:t>datacenter</w:t>
      </w:r>
      <w:r w:rsidRPr="009A438E">
        <w:rPr>
          <w:rStyle w:val="a9"/>
          <w:sz w:val="30"/>
          <w:szCs w:val="30"/>
        </w:rPr>
        <w:t>.</w:t>
      </w:r>
      <w:r w:rsidRPr="009A438E">
        <w:rPr>
          <w:rStyle w:val="a9"/>
          <w:sz w:val="30"/>
          <w:szCs w:val="30"/>
          <w:lang w:val="en-US"/>
        </w:rPr>
        <w:t>by</w:t>
      </w:r>
      <w:r w:rsidRPr="009A438E">
        <w:rPr>
          <w:color w:val="000000"/>
          <w:sz w:val="30"/>
          <w:szCs w:val="30"/>
        </w:rPr>
        <w:t>) с пометкой «</w:t>
      </w:r>
      <w:proofErr w:type="spellStart"/>
      <w:r w:rsidRPr="009A438E">
        <w:rPr>
          <w:color w:val="000000"/>
          <w:sz w:val="30"/>
          <w:szCs w:val="30"/>
        </w:rPr>
        <w:t>Арт-шанс</w:t>
      </w:r>
      <w:proofErr w:type="spellEnd"/>
      <w:r w:rsidRPr="009A438E">
        <w:rPr>
          <w:color w:val="000000"/>
          <w:sz w:val="30"/>
          <w:szCs w:val="30"/>
        </w:rPr>
        <w:t xml:space="preserve">». </w:t>
      </w:r>
      <w:r w:rsidRPr="009A438E">
        <w:rPr>
          <w:rStyle w:val="a4"/>
          <w:b w:val="0"/>
          <w:bCs w:val="0"/>
          <w:sz w:val="30"/>
          <w:szCs w:val="30"/>
        </w:rPr>
        <w:t xml:space="preserve">Заявки после указанной даты не принимаются. </w:t>
      </w:r>
      <w:r w:rsidRPr="009A438E">
        <w:rPr>
          <w:sz w:val="30"/>
          <w:szCs w:val="30"/>
        </w:rPr>
        <w:t xml:space="preserve">Контактное </w:t>
      </w:r>
      <w:proofErr w:type="spellStart"/>
      <w:r w:rsidRPr="009A438E">
        <w:rPr>
          <w:sz w:val="30"/>
          <w:szCs w:val="30"/>
        </w:rPr>
        <w:t>лицо:педагог-организатор</w:t>
      </w:r>
      <w:proofErr w:type="spellEnd"/>
      <w:r w:rsidRPr="009A438E">
        <w:rPr>
          <w:sz w:val="30"/>
          <w:szCs w:val="30"/>
        </w:rPr>
        <w:t xml:space="preserve"> ГУДО «Центр творчества «Эверест» г.Могилева» - </w:t>
      </w:r>
      <w:proofErr w:type="spellStart"/>
      <w:r w:rsidRPr="009A438E">
        <w:rPr>
          <w:sz w:val="30"/>
          <w:szCs w:val="30"/>
        </w:rPr>
        <w:t>Ботнаренко-Диденко</w:t>
      </w:r>
      <w:proofErr w:type="spellEnd"/>
      <w:r w:rsidRPr="009A438E">
        <w:rPr>
          <w:sz w:val="30"/>
          <w:szCs w:val="30"/>
        </w:rPr>
        <w:t xml:space="preserve"> Ольга Вячеславовна телефон: +375- 222- 79-07-03.</w:t>
      </w:r>
    </w:p>
    <w:p w:rsidR="00BB5B67" w:rsidRPr="009A438E" w:rsidRDefault="00BB5B67" w:rsidP="00174E53">
      <w:pPr>
        <w:shd w:val="clear" w:color="auto" w:fill="FFFFFF"/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9A438E">
        <w:rPr>
          <w:sz w:val="30"/>
          <w:szCs w:val="30"/>
        </w:rPr>
        <w:t xml:space="preserve">Вся информация о проведении Конкурса будет размещена на официальном сайте ГУДО «Центр творчества «Эверест» г. Могилева – </w:t>
      </w:r>
      <w:r w:rsidRPr="009A438E">
        <w:rPr>
          <w:sz w:val="30"/>
          <w:szCs w:val="30"/>
          <w:lang w:val="en-US"/>
        </w:rPr>
        <w:t>www</w:t>
      </w:r>
      <w:r w:rsidRPr="009A438E">
        <w:rPr>
          <w:sz w:val="30"/>
          <w:szCs w:val="30"/>
        </w:rPr>
        <w:t>.</w:t>
      </w:r>
      <w:proofErr w:type="spellStart"/>
      <w:r w:rsidRPr="009A438E">
        <w:rPr>
          <w:sz w:val="30"/>
          <w:szCs w:val="30"/>
        </w:rPr>
        <w:t>эверест.бел</w:t>
      </w:r>
      <w:proofErr w:type="spellEnd"/>
      <w:r w:rsidRPr="009A438E">
        <w:rPr>
          <w:sz w:val="30"/>
          <w:szCs w:val="30"/>
        </w:rPr>
        <w:t>.</w:t>
      </w:r>
    </w:p>
    <w:p w:rsidR="00BB5B67" w:rsidRPr="009A438E" w:rsidRDefault="00BB5B67" w:rsidP="006E7B65">
      <w:pPr>
        <w:pStyle w:val="Style7"/>
        <w:widowControl/>
        <w:spacing w:line="240" w:lineRule="auto"/>
        <w:ind w:firstLine="708"/>
        <w:rPr>
          <w:rStyle w:val="FontStyle40"/>
          <w:sz w:val="30"/>
          <w:szCs w:val="30"/>
        </w:rPr>
      </w:pPr>
    </w:p>
    <w:p w:rsidR="00BB5B67" w:rsidRPr="009A438E" w:rsidRDefault="00BB5B67" w:rsidP="00FB7D15">
      <w:pPr>
        <w:shd w:val="clear" w:color="auto" w:fill="FFFFFF"/>
        <w:jc w:val="center"/>
        <w:rPr>
          <w:b/>
          <w:bCs/>
          <w:color w:val="FF0000"/>
          <w:sz w:val="30"/>
          <w:szCs w:val="30"/>
        </w:rPr>
      </w:pPr>
      <w:r w:rsidRPr="009A438E">
        <w:rPr>
          <w:rStyle w:val="a4"/>
          <w:sz w:val="30"/>
          <w:szCs w:val="30"/>
        </w:rPr>
        <w:t>6. НОМИНАЦИИ КОНКУРСА</w:t>
      </w:r>
    </w:p>
    <w:p w:rsidR="00BB5B67" w:rsidRPr="009A438E" w:rsidRDefault="00BB5B67" w:rsidP="0012643E">
      <w:pPr>
        <w:tabs>
          <w:tab w:val="left" w:pos="1224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9A438E">
        <w:rPr>
          <w:b/>
          <w:bCs/>
          <w:sz w:val="30"/>
          <w:szCs w:val="30"/>
        </w:rPr>
        <w:t>- «Вокальное творчество</w:t>
      </w:r>
      <w:r w:rsidRPr="009A438E">
        <w:rPr>
          <w:sz w:val="30"/>
          <w:szCs w:val="30"/>
        </w:rPr>
        <w:t>»:</w:t>
      </w:r>
    </w:p>
    <w:p w:rsidR="00BB5B67" w:rsidRPr="009A438E" w:rsidRDefault="00BB5B67" w:rsidP="0012643E">
      <w:pPr>
        <w:tabs>
          <w:tab w:val="left" w:pos="1224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академическое;</w:t>
      </w:r>
    </w:p>
    <w:p w:rsidR="00BB5B67" w:rsidRPr="009A438E" w:rsidRDefault="00BB5B67" w:rsidP="0012643E">
      <w:pPr>
        <w:tabs>
          <w:tab w:val="left" w:pos="1224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народное;</w:t>
      </w:r>
    </w:p>
    <w:p w:rsidR="00BB5B67" w:rsidRPr="009A438E" w:rsidRDefault="00BB5B67" w:rsidP="0012643E">
      <w:pPr>
        <w:tabs>
          <w:tab w:val="left" w:pos="1224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эстрадное пение.</w:t>
      </w:r>
    </w:p>
    <w:p w:rsidR="00BB5B67" w:rsidRPr="009A438E" w:rsidRDefault="00BB5B67" w:rsidP="00FB7D15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Могут участвовать солисты-вокалисты и вокальные ансамбли, которые представлены дуэтами, трио, квартетами и ансамблями </w:t>
      </w:r>
      <w:r w:rsidRPr="00123967">
        <w:rPr>
          <w:b/>
          <w:bCs/>
          <w:sz w:val="30"/>
          <w:szCs w:val="30"/>
        </w:rPr>
        <w:t>до 8 человек</w:t>
      </w:r>
      <w:r w:rsidRPr="009A438E">
        <w:rPr>
          <w:sz w:val="30"/>
          <w:szCs w:val="30"/>
        </w:rPr>
        <w:t>. Исполнители представляют произведение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согласно тематике конкурса. Время исполнения - </w:t>
      </w:r>
      <w:r w:rsidRPr="00123967">
        <w:rPr>
          <w:b/>
          <w:bCs/>
          <w:sz w:val="30"/>
          <w:szCs w:val="30"/>
        </w:rPr>
        <w:t>до 4 минут</w:t>
      </w:r>
      <w:r w:rsidRPr="009A438E">
        <w:rPr>
          <w:sz w:val="30"/>
          <w:szCs w:val="30"/>
        </w:rPr>
        <w:t xml:space="preserve">. Выступление сопровождается фонограммой «минус», в которой допускается использование </w:t>
      </w:r>
      <w:proofErr w:type="spellStart"/>
      <w:r w:rsidRPr="009A438E">
        <w:rPr>
          <w:sz w:val="30"/>
          <w:szCs w:val="30"/>
        </w:rPr>
        <w:t>бэк-вокала</w:t>
      </w:r>
      <w:proofErr w:type="spellEnd"/>
      <w:r w:rsidRPr="009A438E">
        <w:rPr>
          <w:sz w:val="30"/>
          <w:szCs w:val="30"/>
        </w:rPr>
        <w:t xml:space="preserve"> для сольных исполнителей. </w:t>
      </w:r>
      <w:r w:rsidRPr="009A438E">
        <w:rPr>
          <w:rStyle w:val="FontStyle40"/>
          <w:sz w:val="30"/>
          <w:szCs w:val="30"/>
        </w:rPr>
        <w:t>В составе ансамбля количество участников, с</w:t>
      </w:r>
      <w:r>
        <w:rPr>
          <w:rStyle w:val="FontStyle40"/>
          <w:sz w:val="30"/>
          <w:szCs w:val="30"/>
        </w:rPr>
        <w:t xml:space="preserve"> </w:t>
      </w:r>
      <w:r w:rsidRPr="009A438E">
        <w:rPr>
          <w:sz w:val="30"/>
          <w:szCs w:val="30"/>
        </w:rPr>
        <w:t>которыми проводится индивидуальная профилактическая работа и учащихся,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находящихся на внутриучрежденческом контроле, </w:t>
      </w:r>
      <w:r w:rsidRPr="009A438E">
        <w:rPr>
          <w:sz w:val="30"/>
          <w:szCs w:val="30"/>
        </w:rPr>
        <w:lastRenderedPageBreak/>
        <w:t>находящихся в социально опасном положении, должно составлять не менее 30% от численности коллектива.</w:t>
      </w:r>
    </w:p>
    <w:p w:rsidR="00BB5B67" w:rsidRPr="009A438E" w:rsidRDefault="00BB5B67" w:rsidP="0012643E">
      <w:pPr>
        <w:tabs>
          <w:tab w:val="num" w:pos="0"/>
          <w:tab w:val="left" w:pos="2552"/>
        </w:tabs>
        <w:jc w:val="both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>- «Вокально-инструментальная музыка»:</w:t>
      </w:r>
    </w:p>
    <w:p w:rsidR="00BB5B67" w:rsidRPr="009A438E" w:rsidRDefault="00BB5B67" w:rsidP="0012643E">
      <w:pPr>
        <w:tabs>
          <w:tab w:val="num" w:pos="0"/>
          <w:tab w:val="left" w:pos="2552"/>
        </w:tabs>
        <w:jc w:val="both"/>
        <w:rPr>
          <w:sz w:val="30"/>
          <w:szCs w:val="30"/>
        </w:rPr>
      </w:pPr>
      <w:r w:rsidRPr="009A438E">
        <w:rPr>
          <w:sz w:val="30"/>
          <w:szCs w:val="30"/>
        </w:rPr>
        <w:t>индивидуальные исполнители;</w:t>
      </w:r>
    </w:p>
    <w:p w:rsidR="00BB5B67" w:rsidRPr="009A438E" w:rsidRDefault="00BB5B67" w:rsidP="0012643E">
      <w:pPr>
        <w:tabs>
          <w:tab w:val="num" w:pos="0"/>
          <w:tab w:val="left" w:pos="2552"/>
        </w:tabs>
        <w:jc w:val="both"/>
        <w:rPr>
          <w:b/>
          <w:bCs/>
          <w:sz w:val="30"/>
          <w:szCs w:val="30"/>
        </w:rPr>
      </w:pPr>
      <w:r w:rsidRPr="009A438E">
        <w:rPr>
          <w:sz w:val="30"/>
          <w:szCs w:val="30"/>
        </w:rPr>
        <w:t>инструментальный дуэт</w:t>
      </w:r>
      <w:r w:rsidRPr="009A438E">
        <w:rPr>
          <w:b/>
          <w:bCs/>
          <w:sz w:val="30"/>
          <w:szCs w:val="30"/>
        </w:rPr>
        <w:t>;</w:t>
      </w:r>
    </w:p>
    <w:p w:rsidR="00BB5B67" w:rsidRPr="009A438E" w:rsidRDefault="00BB5B67" w:rsidP="0012643E">
      <w:pPr>
        <w:tabs>
          <w:tab w:val="num" w:pos="0"/>
          <w:tab w:val="left" w:pos="2552"/>
        </w:tabs>
        <w:jc w:val="both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инструментальный ансамбль;</w:t>
      </w:r>
    </w:p>
    <w:p w:rsidR="00BB5B67" w:rsidRPr="009A438E" w:rsidRDefault="00BB5B67" w:rsidP="0012643E">
      <w:pPr>
        <w:tabs>
          <w:tab w:val="num" w:pos="0"/>
          <w:tab w:val="left" w:pos="2552"/>
        </w:tabs>
        <w:jc w:val="both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вокально-инструментальный ансамбль;</w:t>
      </w:r>
    </w:p>
    <w:p w:rsidR="00BB5B67" w:rsidRPr="009A438E" w:rsidRDefault="00BB5B67" w:rsidP="0012643E">
      <w:pPr>
        <w:tabs>
          <w:tab w:val="num" w:pos="0"/>
          <w:tab w:val="left" w:pos="2552"/>
        </w:tabs>
        <w:jc w:val="both"/>
        <w:rPr>
          <w:rStyle w:val="FontStyle40"/>
          <w:b/>
          <w:bCs/>
          <w:color w:val="FF0000"/>
          <w:sz w:val="30"/>
          <w:szCs w:val="30"/>
        </w:rPr>
      </w:pPr>
      <w:proofErr w:type="spellStart"/>
      <w:r w:rsidRPr="009A438E">
        <w:rPr>
          <w:rStyle w:val="FontStyle40"/>
          <w:sz w:val="30"/>
          <w:szCs w:val="30"/>
        </w:rPr>
        <w:t>бардовская</w:t>
      </w:r>
      <w:proofErr w:type="spellEnd"/>
      <w:r w:rsidRPr="009A438E">
        <w:rPr>
          <w:rStyle w:val="FontStyle40"/>
          <w:sz w:val="30"/>
          <w:szCs w:val="30"/>
        </w:rPr>
        <w:t xml:space="preserve"> песня.</w:t>
      </w:r>
    </w:p>
    <w:p w:rsidR="00BB5B67" w:rsidRPr="009A438E" w:rsidRDefault="00BB5B67" w:rsidP="00D977B8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Участники представляют одно произведение общей  продолжительностью </w:t>
      </w:r>
      <w:r w:rsidRPr="00123967">
        <w:rPr>
          <w:b/>
          <w:bCs/>
          <w:sz w:val="30"/>
          <w:szCs w:val="30"/>
        </w:rPr>
        <w:t>до  5 минут</w:t>
      </w:r>
      <w:r w:rsidRPr="009A438E">
        <w:rPr>
          <w:sz w:val="30"/>
          <w:szCs w:val="30"/>
        </w:rPr>
        <w:t xml:space="preserve">. </w:t>
      </w:r>
      <w:r w:rsidRPr="009A438E">
        <w:rPr>
          <w:rStyle w:val="FontStyle40"/>
          <w:sz w:val="30"/>
          <w:szCs w:val="30"/>
        </w:rPr>
        <w:t xml:space="preserve">В состав дуэта, ансамбля количество участников, с которыми проводится индивидуальная профилактическая работа и учащихся, находящихся на внутриучрежденческом контроле, находящихся в социально опасном положении, </w:t>
      </w:r>
      <w:r w:rsidRPr="009A438E">
        <w:rPr>
          <w:sz w:val="30"/>
          <w:szCs w:val="30"/>
        </w:rPr>
        <w:t>не менее 30% от численности коллектива. В ансамбле допускается участие руководителя.</w:t>
      </w:r>
    </w:p>
    <w:p w:rsidR="00BB5B67" w:rsidRPr="009A438E" w:rsidRDefault="00BB5B67" w:rsidP="0030606E">
      <w:pPr>
        <w:tabs>
          <w:tab w:val="num" w:pos="0"/>
        </w:tabs>
        <w:jc w:val="both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 xml:space="preserve">-  «Хореографическое творчество»: </w:t>
      </w:r>
    </w:p>
    <w:p w:rsidR="00BB5B67" w:rsidRPr="009A438E" w:rsidRDefault="00BB5B67" w:rsidP="0030606E">
      <w:pPr>
        <w:tabs>
          <w:tab w:val="num" w:pos="0"/>
        </w:tabs>
        <w:jc w:val="both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народный сценический танец;</w:t>
      </w:r>
    </w:p>
    <w:p w:rsidR="00BB5B67" w:rsidRPr="009A438E" w:rsidRDefault="00BB5B67" w:rsidP="0030606E">
      <w:pPr>
        <w:tabs>
          <w:tab w:val="num" w:pos="0"/>
        </w:tabs>
        <w:jc w:val="both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народный стилизованный танец;</w:t>
      </w:r>
    </w:p>
    <w:p w:rsidR="00BB5B67" w:rsidRPr="009A438E" w:rsidRDefault="00BB5B67" w:rsidP="0030606E">
      <w:pPr>
        <w:tabs>
          <w:tab w:val="num" w:pos="0"/>
        </w:tabs>
        <w:jc w:val="both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эстрадный танец;</w:t>
      </w:r>
    </w:p>
    <w:p w:rsidR="00BB5B67" w:rsidRPr="009A438E" w:rsidRDefault="00BB5B67" w:rsidP="0030606E">
      <w:pPr>
        <w:tabs>
          <w:tab w:val="num" w:pos="0"/>
        </w:tabs>
        <w:jc w:val="both"/>
        <w:rPr>
          <w:rStyle w:val="FontStyle40"/>
          <w:b/>
          <w:bCs/>
          <w:sz w:val="30"/>
          <w:szCs w:val="30"/>
        </w:rPr>
      </w:pPr>
      <w:r w:rsidRPr="009A438E">
        <w:rPr>
          <w:rStyle w:val="FontStyle40"/>
          <w:sz w:val="30"/>
          <w:szCs w:val="30"/>
        </w:rPr>
        <w:t>бальный танец;</w:t>
      </w:r>
    </w:p>
    <w:p w:rsidR="00BB5B67" w:rsidRPr="009A438E" w:rsidRDefault="00BB5B67" w:rsidP="0030606E">
      <w:pPr>
        <w:pStyle w:val="Style24"/>
        <w:widowControl/>
        <w:spacing w:line="240" w:lineRule="auto"/>
        <w:ind w:firstLine="0"/>
        <w:jc w:val="both"/>
        <w:rPr>
          <w:rStyle w:val="FontStyle40"/>
          <w:sz w:val="30"/>
          <w:szCs w:val="30"/>
        </w:rPr>
      </w:pPr>
      <w:r w:rsidRPr="009A438E">
        <w:rPr>
          <w:rStyle w:val="FontStyle40"/>
          <w:sz w:val="30"/>
          <w:szCs w:val="30"/>
        </w:rPr>
        <w:t>современная хореография.</w:t>
      </w:r>
    </w:p>
    <w:p w:rsidR="00BB5B67" w:rsidRPr="009A438E" w:rsidRDefault="00BB5B67" w:rsidP="00D977B8">
      <w:pPr>
        <w:ind w:firstLine="709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Коллективы и исполнители представляют постановки в одном из жанров хореографии. Продолжительность номера </w:t>
      </w:r>
      <w:r w:rsidRPr="00123967">
        <w:rPr>
          <w:b/>
          <w:bCs/>
          <w:sz w:val="30"/>
          <w:szCs w:val="30"/>
        </w:rPr>
        <w:t xml:space="preserve">не </w:t>
      </w:r>
      <w:r w:rsidRPr="009A438E">
        <w:rPr>
          <w:sz w:val="30"/>
          <w:szCs w:val="30"/>
        </w:rPr>
        <w:t xml:space="preserve">должна </w:t>
      </w:r>
      <w:r w:rsidRPr="00123967">
        <w:rPr>
          <w:b/>
          <w:bCs/>
          <w:sz w:val="30"/>
          <w:szCs w:val="30"/>
        </w:rPr>
        <w:t>превышать 4 минут.</w:t>
      </w:r>
      <w:r w:rsidRPr="009A438E">
        <w:rPr>
          <w:sz w:val="30"/>
          <w:szCs w:val="30"/>
        </w:rPr>
        <w:t xml:space="preserve"> </w:t>
      </w:r>
      <w:r w:rsidRPr="009A438E">
        <w:rPr>
          <w:rStyle w:val="FontStyle40"/>
          <w:sz w:val="30"/>
          <w:szCs w:val="30"/>
        </w:rPr>
        <w:t>В составе хореографического коллектива количество участников, с которыми проводится индивидуальная профилактическая работа и учащихся, находящихся на внутриучрежденческом контроле, находящихся в социально опасном положении,</w:t>
      </w:r>
      <w:r w:rsidRPr="009A438E">
        <w:rPr>
          <w:sz w:val="30"/>
          <w:szCs w:val="30"/>
        </w:rPr>
        <w:t xml:space="preserve"> не менее 30% от численности коллектива.</w:t>
      </w:r>
    </w:p>
    <w:p w:rsidR="00BB5B67" w:rsidRPr="009A438E" w:rsidRDefault="00BB5B67" w:rsidP="00D977B8">
      <w:pPr>
        <w:shd w:val="clear" w:color="auto" w:fill="FFFFFF"/>
        <w:jc w:val="both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>- «Художественное слово»:</w:t>
      </w:r>
    </w:p>
    <w:p w:rsidR="00BB5B67" w:rsidRPr="009A438E" w:rsidRDefault="00BB5B67" w:rsidP="00D977B8">
      <w:pPr>
        <w:pStyle w:val="a5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чтецы; </w:t>
      </w:r>
    </w:p>
    <w:p w:rsidR="00BB5B67" w:rsidRPr="009A438E" w:rsidRDefault="00BB5B67" w:rsidP="00D977B8">
      <w:pPr>
        <w:pStyle w:val="a5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мастер художественного слова.</w:t>
      </w:r>
    </w:p>
    <w:p w:rsidR="00BB5B67" w:rsidRPr="009A438E" w:rsidRDefault="00BB5B67" w:rsidP="00BF3577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Номинация предусматривает как индивидуальное,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>так и коллективное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исполнение. Участники по направлению «Чтецы» представляют произведения разных жанров, авторские произведения (проза, стихи). Время выполнения - </w:t>
      </w:r>
      <w:r w:rsidRPr="00123967">
        <w:rPr>
          <w:b/>
          <w:bCs/>
          <w:sz w:val="30"/>
          <w:szCs w:val="30"/>
        </w:rPr>
        <w:t>до 5 минут</w:t>
      </w:r>
      <w:r w:rsidRPr="009A438E">
        <w:rPr>
          <w:sz w:val="30"/>
          <w:szCs w:val="30"/>
        </w:rPr>
        <w:t>. Участники по направлению «Мастер художественного слова» представляют номера-репризы, юмористический рассказ, фельетон, монолог, юмористическая бытовая сценка и т.д. Время выполнения - до 10 минут.</w:t>
      </w:r>
    </w:p>
    <w:p w:rsidR="00BB5B67" w:rsidRPr="009A438E" w:rsidRDefault="00BB5B67" w:rsidP="0075799E">
      <w:pPr>
        <w:pStyle w:val="a5"/>
        <w:jc w:val="both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 xml:space="preserve">- «Нам есть чем гордиться, нам есть что хранить».                </w:t>
      </w:r>
    </w:p>
    <w:p w:rsidR="00BB5B67" w:rsidRPr="009A438E" w:rsidRDefault="00BB5B67" w:rsidP="00BF3577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Представляются видеоматериалы по следующим темам:</w:t>
      </w:r>
    </w:p>
    <w:p w:rsidR="00BB5B67" w:rsidRPr="009A438E" w:rsidRDefault="00BB5B67" w:rsidP="00BF3577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b/>
          <w:bCs/>
          <w:sz w:val="30"/>
          <w:szCs w:val="30"/>
        </w:rPr>
        <w:t>«Во благо общества и страны»</w:t>
      </w:r>
      <w:r w:rsidRPr="009A438E">
        <w:rPr>
          <w:sz w:val="30"/>
          <w:szCs w:val="30"/>
        </w:rPr>
        <w:t>(патриотическое воспитание молодежи, формирование у молодежи социальной активности и гражданской ответственности;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пропаганда важности защиты Отечества; </w:t>
      </w:r>
      <w:r w:rsidRPr="009A438E">
        <w:rPr>
          <w:sz w:val="30"/>
          <w:szCs w:val="30"/>
        </w:rPr>
        <w:lastRenderedPageBreak/>
        <w:t>напоминание о славных страницах в истории нашего государства; популяризация государственной службы и труда на благо Отчизны).</w:t>
      </w:r>
    </w:p>
    <w:p w:rsidR="00BB5B67" w:rsidRPr="009A438E" w:rsidRDefault="00BB5B67" w:rsidP="00BF3577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b/>
          <w:bCs/>
          <w:sz w:val="30"/>
          <w:szCs w:val="30"/>
        </w:rPr>
        <w:t>«Моя семья - мое богатство»</w:t>
      </w:r>
      <w:r w:rsidRPr="009A438E">
        <w:rPr>
          <w:sz w:val="30"/>
          <w:szCs w:val="30"/>
        </w:rPr>
        <w:t>(популяризация семейных ценностей в молодежной среде и преемственности поколений; пропаганда в молодежной среде создания здоровой семьи, рождения и воспитания детей; информирование о государственной поддержке семьи, материнства и детства; привлечение внимания молодежи к проблеме жестокого обращения с детьми).</w:t>
      </w:r>
    </w:p>
    <w:p w:rsidR="00BB5B67" w:rsidRPr="009A438E" w:rsidRDefault="00BB5B67" w:rsidP="00BF3577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b/>
          <w:bCs/>
          <w:sz w:val="30"/>
          <w:szCs w:val="30"/>
        </w:rPr>
        <w:t>«Живи ярко!»</w:t>
      </w:r>
      <w:r w:rsidRPr="009A438E">
        <w:rPr>
          <w:sz w:val="30"/>
          <w:szCs w:val="30"/>
        </w:rPr>
        <w:t>(пропаганда здорового образа жизни и содержательного досуга молодежи; борьба с курением, алкоголизмом, наркоманией и другими негативными социальными проявлениями в молодежной среде; развитие активного образа жизни: спорта, физической культуры и туризма)</w:t>
      </w:r>
    </w:p>
    <w:p w:rsidR="00BB5B67" w:rsidRPr="009A438E" w:rsidRDefault="00BB5B67" w:rsidP="00BF3577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b/>
          <w:bCs/>
          <w:sz w:val="30"/>
          <w:szCs w:val="30"/>
        </w:rPr>
        <w:t>«Наша Культура»</w:t>
      </w:r>
      <w:r w:rsidRPr="009A438E">
        <w:rPr>
          <w:sz w:val="30"/>
          <w:szCs w:val="30"/>
        </w:rPr>
        <w:t xml:space="preserve"> сохранение и изучение культурного наследия Беларуси; самообразование и повышение культурного уровня молодежи; развитие внутреннего туризма: популяризация и привлечение внимания молодого поколения к культурному, природному и этническому наследию Беларуси; повышение интереса молодежи к посещению музеев, библиотек, театров, концертов, выставок и других культурных событий в жизни нашей страны).</w:t>
      </w:r>
    </w:p>
    <w:p w:rsidR="00BB5B67" w:rsidRPr="009A438E" w:rsidRDefault="00BB5B67" w:rsidP="0001361C">
      <w:pPr>
        <w:pStyle w:val="Style7"/>
        <w:widowControl/>
        <w:spacing w:line="240" w:lineRule="auto"/>
        <w:ind w:firstLine="709"/>
        <w:rPr>
          <w:sz w:val="30"/>
          <w:szCs w:val="30"/>
        </w:rPr>
      </w:pPr>
      <w:r w:rsidRPr="009A438E">
        <w:rPr>
          <w:rStyle w:val="FontStyle40"/>
          <w:sz w:val="30"/>
          <w:szCs w:val="30"/>
        </w:rPr>
        <w:t xml:space="preserve">Продолжительность </w:t>
      </w:r>
      <w:r w:rsidRPr="009A438E">
        <w:rPr>
          <w:sz w:val="30"/>
          <w:szCs w:val="30"/>
        </w:rPr>
        <w:t>видеоматериалов (видеоролик, слайд-шоу, презентация)</w:t>
      </w:r>
      <w:r w:rsidRPr="009A438E">
        <w:rPr>
          <w:rStyle w:val="FontStyle40"/>
          <w:sz w:val="30"/>
          <w:szCs w:val="30"/>
        </w:rPr>
        <w:t xml:space="preserve"> </w:t>
      </w:r>
      <w:r w:rsidRPr="00123967">
        <w:rPr>
          <w:rStyle w:val="FontStyle40"/>
          <w:b/>
          <w:bCs/>
          <w:sz w:val="30"/>
          <w:szCs w:val="30"/>
        </w:rPr>
        <w:t>не должна превышать 5 минут.</w:t>
      </w:r>
      <w:r w:rsidRPr="009A438E">
        <w:rPr>
          <w:rStyle w:val="FontStyle40"/>
          <w:sz w:val="30"/>
          <w:szCs w:val="30"/>
        </w:rPr>
        <w:t xml:space="preserve"> Работа должна иметь титры, в которых указываются название, автор(</w:t>
      </w:r>
      <w:proofErr w:type="spellStart"/>
      <w:r w:rsidRPr="009A438E">
        <w:rPr>
          <w:rStyle w:val="FontStyle40"/>
          <w:sz w:val="30"/>
          <w:szCs w:val="30"/>
        </w:rPr>
        <w:t>ы</w:t>
      </w:r>
      <w:proofErr w:type="spellEnd"/>
      <w:r w:rsidRPr="009A438E">
        <w:rPr>
          <w:rStyle w:val="FontStyle40"/>
          <w:sz w:val="30"/>
          <w:szCs w:val="30"/>
        </w:rPr>
        <w:t>), использованные материалы.</w:t>
      </w:r>
    </w:p>
    <w:p w:rsidR="00BB5B67" w:rsidRPr="009A438E" w:rsidRDefault="00BB5B67" w:rsidP="006656B4">
      <w:pPr>
        <w:pStyle w:val="a5"/>
        <w:jc w:val="both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 xml:space="preserve">- «Горжусь тем, что умею». </w:t>
      </w:r>
    </w:p>
    <w:p w:rsidR="00BB5B67" w:rsidRPr="009A438E" w:rsidRDefault="00BB5B67" w:rsidP="00743E93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В данной номинации представляется видеоролик продолжительностью </w:t>
      </w:r>
      <w:r w:rsidRPr="00123967">
        <w:rPr>
          <w:b/>
          <w:bCs/>
          <w:sz w:val="30"/>
          <w:szCs w:val="30"/>
        </w:rPr>
        <w:t>не более 1 минуты</w:t>
      </w:r>
      <w:r w:rsidRPr="009A438E">
        <w:rPr>
          <w:sz w:val="30"/>
          <w:szCs w:val="30"/>
        </w:rPr>
        <w:t>, в котором демонстрируются уникальные способности конкурсанта (например, сборка на время кубика</w:t>
      </w:r>
      <w:r>
        <w:rPr>
          <w:sz w:val="30"/>
          <w:szCs w:val="30"/>
        </w:rPr>
        <w:t xml:space="preserve"> </w:t>
      </w:r>
      <w:proofErr w:type="spellStart"/>
      <w:r w:rsidRPr="009A438E">
        <w:rPr>
          <w:sz w:val="30"/>
          <w:szCs w:val="30"/>
        </w:rPr>
        <w:t>Рубика</w:t>
      </w:r>
      <w:proofErr w:type="spellEnd"/>
      <w:r w:rsidRPr="009A438E">
        <w:rPr>
          <w:sz w:val="30"/>
          <w:szCs w:val="30"/>
        </w:rPr>
        <w:t>, решение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в уме сложных математических уравнений и т.д.). Кроме этого ролик должен содержать краткую </w:t>
      </w:r>
      <w:proofErr w:type="spellStart"/>
      <w:r w:rsidRPr="009A438E">
        <w:rPr>
          <w:sz w:val="30"/>
          <w:szCs w:val="30"/>
        </w:rPr>
        <w:t>самопрезентацию</w:t>
      </w:r>
      <w:proofErr w:type="spellEnd"/>
      <w:r w:rsidRPr="009A438E">
        <w:rPr>
          <w:sz w:val="30"/>
          <w:szCs w:val="30"/>
        </w:rPr>
        <w:t xml:space="preserve"> участника.</w:t>
      </w:r>
    </w:p>
    <w:p w:rsidR="00BB5B67" w:rsidRPr="009A438E" w:rsidRDefault="00BB5B67" w:rsidP="00743E93">
      <w:pPr>
        <w:pStyle w:val="a5"/>
        <w:rPr>
          <w:sz w:val="30"/>
          <w:szCs w:val="30"/>
        </w:rPr>
      </w:pPr>
    </w:p>
    <w:p w:rsidR="00BB5B67" w:rsidRPr="009A438E" w:rsidRDefault="00BB5B67" w:rsidP="00743E93">
      <w:pPr>
        <w:shd w:val="clear" w:color="auto" w:fill="FFFFFF"/>
        <w:spacing w:after="120"/>
        <w:ind w:firstLine="709"/>
        <w:jc w:val="center"/>
        <w:rPr>
          <w:rStyle w:val="a4"/>
          <w:sz w:val="30"/>
          <w:szCs w:val="30"/>
        </w:rPr>
      </w:pPr>
      <w:r w:rsidRPr="009A438E">
        <w:rPr>
          <w:b/>
          <w:bCs/>
          <w:sz w:val="30"/>
          <w:szCs w:val="30"/>
        </w:rPr>
        <w:t xml:space="preserve">7. УСЛОВИЯ ПРОВЕДЕНИЯ </w:t>
      </w:r>
      <w:r w:rsidRPr="009A438E">
        <w:rPr>
          <w:rStyle w:val="a4"/>
          <w:sz w:val="30"/>
          <w:szCs w:val="30"/>
        </w:rPr>
        <w:t>КОНКУРСА</w:t>
      </w:r>
    </w:p>
    <w:p w:rsidR="00BB5B67" w:rsidRPr="009A438E" w:rsidRDefault="00BB5B67" w:rsidP="00174E53">
      <w:pPr>
        <w:shd w:val="clear" w:color="auto" w:fill="FFFFFF"/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9A438E">
        <w:rPr>
          <w:rStyle w:val="FontStyle40"/>
          <w:sz w:val="30"/>
          <w:szCs w:val="30"/>
        </w:rPr>
        <w:t xml:space="preserve">Непосредственное (общее) руководство за проведением Конкурса осуществляет ГУДО «Центр творчества «Эверест» г.Могилева», который формирует оргкомитет. </w:t>
      </w:r>
      <w:r w:rsidRPr="009A438E">
        <w:rPr>
          <w:sz w:val="30"/>
          <w:szCs w:val="30"/>
        </w:rPr>
        <w:t>В функции оргкомитета входит прием и обработка заявок на участие в Конкурсе, избрание и утверждение членов жюри, подведение итогов и награждение победителей.</w:t>
      </w:r>
    </w:p>
    <w:p w:rsidR="00BB5B67" w:rsidRPr="00123967" w:rsidRDefault="00BB5B67" w:rsidP="00174E53">
      <w:pPr>
        <w:shd w:val="clear" w:color="auto" w:fill="FFFFFF"/>
        <w:ind w:firstLine="709"/>
        <w:jc w:val="both"/>
        <w:rPr>
          <w:rStyle w:val="rte-text"/>
          <w:b/>
          <w:bCs/>
          <w:sz w:val="30"/>
          <w:szCs w:val="30"/>
        </w:rPr>
      </w:pPr>
      <w:r w:rsidRPr="009A438E">
        <w:rPr>
          <w:rStyle w:val="a4"/>
          <w:b w:val="0"/>
          <w:bCs w:val="0"/>
          <w:sz w:val="30"/>
          <w:szCs w:val="30"/>
        </w:rPr>
        <w:t>Конкурс проводится дистанционно.</w:t>
      </w:r>
      <w:r>
        <w:rPr>
          <w:rStyle w:val="a4"/>
          <w:b w:val="0"/>
          <w:bCs w:val="0"/>
          <w:sz w:val="30"/>
          <w:szCs w:val="30"/>
        </w:rPr>
        <w:t xml:space="preserve"> </w:t>
      </w:r>
      <w:r w:rsidRPr="00123967">
        <w:rPr>
          <w:b/>
          <w:bCs/>
          <w:sz w:val="30"/>
          <w:szCs w:val="30"/>
        </w:rPr>
        <w:t>Оценивание участников будет проводиться по видеоматериалам направленным</w:t>
      </w:r>
      <w:r w:rsidRPr="009A438E">
        <w:rPr>
          <w:sz w:val="30"/>
          <w:szCs w:val="30"/>
        </w:rPr>
        <w:t xml:space="preserve"> в оргкомитет Конкурса</w:t>
      </w:r>
      <w:r>
        <w:rPr>
          <w:sz w:val="30"/>
          <w:szCs w:val="30"/>
        </w:rPr>
        <w:t xml:space="preserve"> </w:t>
      </w:r>
      <w:r w:rsidRPr="00123967">
        <w:rPr>
          <w:rStyle w:val="rte-text"/>
          <w:b/>
          <w:bCs/>
          <w:sz w:val="30"/>
          <w:szCs w:val="30"/>
        </w:rPr>
        <w:t>до 8 апреля.</w:t>
      </w:r>
    </w:p>
    <w:p w:rsidR="00BB5B67" w:rsidRPr="009A438E" w:rsidRDefault="00BB5B67" w:rsidP="00174E53">
      <w:pPr>
        <w:pStyle w:val="a5"/>
        <w:ind w:firstLine="708"/>
        <w:jc w:val="both"/>
        <w:rPr>
          <w:rStyle w:val="rte-text"/>
          <w:sz w:val="30"/>
          <w:szCs w:val="30"/>
        </w:rPr>
      </w:pPr>
      <w:r w:rsidRPr="009A438E">
        <w:rPr>
          <w:rStyle w:val="rte-text"/>
          <w:sz w:val="30"/>
          <w:szCs w:val="30"/>
        </w:rPr>
        <w:t xml:space="preserve">На конкурс направляются видеозаписи живого выступления, снятые на сцене на статичную камеру (без элементов монтажа, склейки кадров, наложения аудиодорожек), остановка в работе видеокамеры во время </w:t>
      </w:r>
      <w:r w:rsidRPr="009A438E">
        <w:rPr>
          <w:rStyle w:val="rte-text"/>
          <w:sz w:val="30"/>
          <w:szCs w:val="30"/>
        </w:rPr>
        <w:lastRenderedPageBreak/>
        <w:t>записи выступления не допускается. На видеозаписях участников номинаций должны быть видны руки, ноги и лица конкурсантов и должен быть записан один отдельный конкурсный номер.</w:t>
      </w:r>
    </w:p>
    <w:p w:rsidR="00BB5B67" w:rsidRPr="009A438E" w:rsidRDefault="00BB5B67" w:rsidP="00174E53">
      <w:pPr>
        <w:tabs>
          <w:tab w:val="left" w:pos="-851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sz w:val="30"/>
          <w:szCs w:val="30"/>
        </w:rPr>
        <w:tab/>
        <w:t xml:space="preserve">Формат </w:t>
      </w:r>
      <w:proofErr w:type="spellStart"/>
      <w:r w:rsidRPr="009A438E">
        <w:rPr>
          <w:sz w:val="30"/>
          <w:szCs w:val="30"/>
        </w:rPr>
        <w:t>видеофайлов</w:t>
      </w:r>
      <w:proofErr w:type="spellEnd"/>
      <w:r w:rsidRPr="009A438E">
        <w:rPr>
          <w:sz w:val="30"/>
          <w:szCs w:val="30"/>
        </w:rPr>
        <w:t xml:space="preserve">:  </w:t>
      </w:r>
      <w:r w:rsidRPr="009A438E">
        <w:rPr>
          <w:sz w:val="30"/>
          <w:szCs w:val="30"/>
          <w:shd w:val="clear" w:color="auto" w:fill="FFFFFF"/>
        </w:rPr>
        <w:t xml:space="preserve">MPEG-2, MPEG-4, </w:t>
      </w:r>
      <w:r w:rsidRPr="009A438E">
        <w:rPr>
          <w:sz w:val="30"/>
          <w:szCs w:val="30"/>
          <w:shd w:val="clear" w:color="auto" w:fill="FFFFFF"/>
          <w:lang w:val="en-US"/>
        </w:rPr>
        <w:t>AVI</w:t>
      </w:r>
      <w:r w:rsidRPr="009A438E">
        <w:rPr>
          <w:sz w:val="30"/>
          <w:szCs w:val="30"/>
          <w:shd w:val="clear" w:color="auto" w:fill="FFFFFF"/>
        </w:rPr>
        <w:t>.</w:t>
      </w:r>
    </w:p>
    <w:p w:rsidR="00BB5B67" w:rsidRPr="009A438E" w:rsidRDefault="00BB5B67" w:rsidP="00174E53">
      <w:pPr>
        <w:tabs>
          <w:tab w:val="left" w:pos="-851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sz w:val="30"/>
          <w:szCs w:val="30"/>
          <w:shd w:val="clear" w:color="auto" w:fill="FFFFFF"/>
        </w:rPr>
        <w:tab/>
        <w:t>Разрешение: не менее 1280х720;</w:t>
      </w:r>
    </w:p>
    <w:p w:rsidR="00BB5B67" w:rsidRPr="009A438E" w:rsidRDefault="00BB5B67" w:rsidP="00933E36">
      <w:pPr>
        <w:pStyle w:val="a5"/>
        <w:ind w:firstLine="708"/>
        <w:rPr>
          <w:rStyle w:val="rte-text"/>
          <w:sz w:val="30"/>
          <w:szCs w:val="30"/>
        </w:rPr>
      </w:pPr>
      <w:r w:rsidRPr="009A438E">
        <w:rPr>
          <w:rStyle w:val="rte-text"/>
          <w:sz w:val="30"/>
          <w:szCs w:val="30"/>
        </w:rPr>
        <w:t>Видеозаписи низкого качества, в т.ч. записи разрешением менее 720</w:t>
      </w:r>
    </w:p>
    <w:p w:rsidR="00BB5B67" w:rsidRPr="009A438E" w:rsidRDefault="00BB5B67" w:rsidP="00933E36">
      <w:pPr>
        <w:pStyle w:val="a5"/>
        <w:rPr>
          <w:rStyle w:val="rte-text"/>
          <w:sz w:val="30"/>
          <w:szCs w:val="30"/>
        </w:rPr>
      </w:pPr>
      <w:r w:rsidRPr="009A438E">
        <w:rPr>
          <w:rStyle w:val="rte-text"/>
          <w:sz w:val="30"/>
          <w:szCs w:val="30"/>
        </w:rPr>
        <w:t xml:space="preserve">пикселей к участию не допускаются. </w:t>
      </w:r>
    </w:p>
    <w:p w:rsidR="00BB5B67" w:rsidRPr="009A438E" w:rsidRDefault="00BB5B67" w:rsidP="00933E36">
      <w:pPr>
        <w:pStyle w:val="a5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Видеоматериалы в номинации «Нам есть чем гордиться, нам есть что хранить»должны содержать информационную заставку с указанием названия учреждения образования, названия Конкурса, Ф.И.О. автора (конкурсанта) его возраст, номинация.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 xml:space="preserve">опускается музыкальное сопровождение и использование спецэффектов. </w:t>
      </w:r>
    </w:p>
    <w:p w:rsidR="00BB5B67" w:rsidRPr="009A438E" w:rsidRDefault="00BB5B67" w:rsidP="00933E36">
      <w:pPr>
        <w:tabs>
          <w:tab w:val="left" w:pos="-851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rStyle w:val="rte-text"/>
          <w:sz w:val="30"/>
          <w:szCs w:val="30"/>
        </w:rPr>
        <w:t xml:space="preserve">Видеоролики в номинации </w:t>
      </w:r>
      <w:r w:rsidRPr="009A438E">
        <w:rPr>
          <w:sz w:val="30"/>
          <w:szCs w:val="30"/>
        </w:rPr>
        <w:t xml:space="preserve">«Горжусь тем, что умею»могут быть сняты </w:t>
      </w:r>
      <w:r w:rsidRPr="009A438E">
        <w:rPr>
          <w:color w:val="000000"/>
          <w:sz w:val="30"/>
          <w:szCs w:val="30"/>
        </w:rPr>
        <w:t>любыми доступными средствами</w:t>
      </w:r>
      <w:r w:rsidRPr="009A438E">
        <w:rPr>
          <w:sz w:val="30"/>
          <w:szCs w:val="30"/>
        </w:rPr>
        <w:t xml:space="preserve"> (на видеокамеру, планшет, телефон)</w:t>
      </w:r>
      <w:r w:rsidRPr="009A438E">
        <w:rPr>
          <w:color w:val="000000"/>
          <w:sz w:val="30"/>
          <w:szCs w:val="30"/>
        </w:rPr>
        <w:t xml:space="preserve"> и записано в формате </w:t>
      </w:r>
      <w:proofErr w:type="spellStart"/>
      <w:r w:rsidRPr="009A438E">
        <w:rPr>
          <w:color w:val="000000"/>
          <w:sz w:val="30"/>
          <w:szCs w:val="30"/>
        </w:rPr>
        <w:t>видеофайла</w:t>
      </w:r>
      <w:proofErr w:type="spellEnd"/>
      <w:r w:rsidRPr="009A438E">
        <w:rPr>
          <w:color w:val="000000"/>
          <w:sz w:val="30"/>
          <w:szCs w:val="30"/>
        </w:rPr>
        <w:t xml:space="preserve"> с максимальным коэффициентом </w:t>
      </w:r>
      <w:proofErr w:type="spellStart"/>
      <w:r w:rsidRPr="009A438E">
        <w:rPr>
          <w:color w:val="000000"/>
          <w:sz w:val="30"/>
          <w:szCs w:val="30"/>
        </w:rPr>
        <w:t>качества.</w:t>
      </w:r>
      <w:r w:rsidRPr="009A438E">
        <w:rPr>
          <w:sz w:val="30"/>
          <w:szCs w:val="30"/>
          <w:shd w:val="clear" w:color="auto" w:fill="FFFFFF"/>
        </w:rPr>
        <w:t>При</w:t>
      </w:r>
      <w:proofErr w:type="spellEnd"/>
      <w:r w:rsidRPr="009A438E">
        <w:rPr>
          <w:sz w:val="30"/>
          <w:szCs w:val="30"/>
          <w:shd w:val="clear" w:color="auto" w:fill="FFFFFF"/>
        </w:rPr>
        <w:t xml:space="preserve"> съемке мобильным телефоном использовать только горизонтальное положение экрана. Продолжительность видеоролика не более 1 минуты.</w:t>
      </w:r>
    </w:p>
    <w:p w:rsidR="00BB5B67" w:rsidRPr="009A438E" w:rsidRDefault="00BB5B67" w:rsidP="00933E36">
      <w:pPr>
        <w:tabs>
          <w:tab w:val="left" w:pos="-851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sz w:val="30"/>
          <w:szCs w:val="30"/>
        </w:rPr>
        <w:tab/>
        <w:t xml:space="preserve">Формат </w:t>
      </w:r>
      <w:proofErr w:type="spellStart"/>
      <w:r w:rsidRPr="009A438E">
        <w:rPr>
          <w:sz w:val="30"/>
          <w:szCs w:val="30"/>
        </w:rPr>
        <w:t>видеофайла</w:t>
      </w:r>
      <w:proofErr w:type="spellEnd"/>
      <w:r w:rsidRPr="009A438E">
        <w:rPr>
          <w:sz w:val="30"/>
          <w:szCs w:val="30"/>
        </w:rPr>
        <w:t xml:space="preserve">:  </w:t>
      </w:r>
      <w:r w:rsidRPr="009A438E">
        <w:rPr>
          <w:sz w:val="30"/>
          <w:szCs w:val="30"/>
          <w:shd w:val="clear" w:color="auto" w:fill="FFFFFF"/>
        </w:rPr>
        <w:t xml:space="preserve">MPEG-2, MPEG-4, </w:t>
      </w:r>
      <w:r w:rsidRPr="009A438E">
        <w:rPr>
          <w:sz w:val="30"/>
          <w:szCs w:val="30"/>
          <w:shd w:val="clear" w:color="auto" w:fill="FFFFFF"/>
          <w:lang w:val="en-US"/>
        </w:rPr>
        <w:t>AVI</w:t>
      </w:r>
      <w:r w:rsidRPr="009A438E">
        <w:rPr>
          <w:sz w:val="30"/>
          <w:szCs w:val="30"/>
          <w:shd w:val="clear" w:color="auto" w:fill="FFFFFF"/>
        </w:rPr>
        <w:t xml:space="preserve">, </w:t>
      </w:r>
      <w:r w:rsidRPr="009A438E">
        <w:rPr>
          <w:sz w:val="30"/>
          <w:szCs w:val="30"/>
          <w:shd w:val="clear" w:color="auto" w:fill="FFFFFF"/>
          <w:lang w:val="en-US"/>
        </w:rPr>
        <w:t>MOV</w:t>
      </w:r>
      <w:r w:rsidRPr="009A438E">
        <w:rPr>
          <w:sz w:val="30"/>
          <w:szCs w:val="30"/>
          <w:shd w:val="clear" w:color="auto" w:fill="FFFFFF"/>
        </w:rPr>
        <w:t>.</w:t>
      </w:r>
    </w:p>
    <w:p w:rsidR="00BB5B67" w:rsidRPr="009A438E" w:rsidRDefault="00BB5B67" w:rsidP="00933E36">
      <w:pPr>
        <w:tabs>
          <w:tab w:val="left" w:pos="-851"/>
        </w:tabs>
        <w:jc w:val="both"/>
        <w:rPr>
          <w:sz w:val="30"/>
          <w:szCs w:val="30"/>
          <w:shd w:val="clear" w:color="auto" w:fill="FFFFFF"/>
        </w:rPr>
      </w:pPr>
      <w:r w:rsidRPr="009A438E">
        <w:rPr>
          <w:sz w:val="30"/>
          <w:szCs w:val="30"/>
          <w:shd w:val="clear" w:color="auto" w:fill="FFFFFF"/>
        </w:rPr>
        <w:tab/>
        <w:t>Разрешение: не менее 1280х720.</w:t>
      </w:r>
    </w:p>
    <w:p w:rsidR="00BB5B67" w:rsidRPr="009A438E" w:rsidRDefault="00BB5B67" w:rsidP="00933E36">
      <w:pPr>
        <w:tabs>
          <w:tab w:val="left" w:pos="-851"/>
        </w:tabs>
        <w:jc w:val="both"/>
        <w:rPr>
          <w:sz w:val="30"/>
          <w:szCs w:val="30"/>
        </w:rPr>
      </w:pPr>
      <w:r w:rsidRPr="009A438E">
        <w:rPr>
          <w:sz w:val="30"/>
          <w:szCs w:val="30"/>
          <w:shd w:val="clear" w:color="auto" w:fill="FFFFFF"/>
        </w:rPr>
        <w:tab/>
      </w:r>
      <w:r w:rsidRPr="009A438E">
        <w:rPr>
          <w:color w:val="000000"/>
          <w:sz w:val="30"/>
          <w:szCs w:val="30"/>
          <w:shd w:val="clear" w:color="auto" w:fill="FFFFFF"/>
        </w:rPr>
        <w:t>К конкурсу не допускаются видеоматериалы, противоречащие морально-этическим нормам, содержащие элементы насилия, расовой, национальной или религиозной нетерпимости, демонстрирующие процессы курения, употребления наркотических средств, распития алкогольных напитков, содержащие ненормативную лексику, образы и объекты, имеющие ярко выраженный агрессивный подтекст, а так же иные действия, нарушающие законодательство Республики Беларусь.</w:t>
      </w:r>
    </w:p>
    <w:p w:rsidR="00BB5B67" w:rsidRPr="009A438E" w:rsidRDefault="00BB5B67" w:rsidP="000A0523">
      <w:pPr>
        <w:tabs>
          <w:tab w:val="num" w:pos="0"/>
        </w:tabs>
        <w:jc w:val="center"/>
        <w:rPr>
          <w:b/>
          <w:bCs/>
          <w:sz w:val="30"/>
          <w:szCs w:val="30"/>
        </w:rPr>
      </w:pPr>
    </w:p>
    <w:p w:rsidR="00BB5B67" w:rsidRPr="009A438E" w:rsidRDefault="00BB5B67" w:rsidP="000A0523">
      <w:pPr>
        <w:tabs>
          <w:tab w:val="num" w:pos="0"/>
        </w:tabs>
        <w:jc w:val="center"/>
        <w:rPr>
          <w:rStyle w:val="a4"/>
          <w:b w:val="0"/>
          <w:bCs w:val="0"/>
          <w:color w:val="FF0000"/>
          <w:sz w:val="30"/>
          <w:szCs w:val="30"/>
        </w:rPr>
      </w:pPr>
      <w:r w:rsidRPr="009A438E">
        <w:rPr>
          <w:b/>
          <w:bCs/>
          <w:sz w:val="30"/>
          <w:szCs w:val="30"/>
        </w:rPr>
        <w:t>9. КРИТЕРИИ ОЦЕНКИ</w:t>
      </w:r>
      <w:r w:rsidRPr="009A438E">
        <w:rPr>
          <w:rStyle w:val="a4"/>
          <w:sz w:val="30"/>
          <w:szCs w:val="30"/>
        </w:rPr>
        <w:t>КОНКУРСА</w:t>
      </w:r>
    </w:p>
    <w:p w:rsidR="00BB5B67" w:rsidRPr="009A438E" w:rsidRDefault="00BB5B67" w:rsidP="000A0523">
      <w:pPr>
        <w:pStyle w:val="Style8"/>
        <w:widowControl/>
        <w:tabs>
          <w:tab w:val="left" w:pos="709"/>
        </w:tabs>
        <w:spacing w:line="240" w:lineRule="auto"/>
        <w:ind w:firstLine="0"/>
        <w:rPr>
          <w:sz w:val="30"/>
          <w:szCs w:val="30"/>
        </w:rPr>
      </w:pPr>
      <w:r w:rsidRPr="009A438E">
        <w:rPr>
          <w:sz w:val="30"/>
          <w:szCs w:val="30"/>
        </w:rPr>
        <w:tab/>
        <w:t>Критерии оценки конкурсных программ в номинациях «Вокальное творчество», «Хореографическое творчество», «Художественное слово» «Вокально-инструментальная музыка:</w:t>
      </w:r>
    </w:p>
    <w:p w:rsidR="00BB5B67" w:rsidRPr="009A438E" w:rsidRDefault="00BB5B67" w:rsidP="00770648">
      <w:pPr>
        <w:pStyle w:val="Style8"/>
        <w:widowControl/>
        <w:tabs>
          <w:tab w:val="left" w:pos="878"/>
        </w:tabs>
        <w:spacing w:line="240" w:lineRule="auto"/>
        <w:ind w:firstLine="709"/>
        <w:rPr>
          <w:sz w:val="30"/>
          <w:szCs w:val="30"/>
        </w:rPr>
      </w:pPr>
      <w:r w:rsidRPr="009A438E">
        <w:rPr>
          <w:sz w:val="30"/>
          <w:szCs w:val="30"/>
        </w:rPr>
        <w:t>уровень исполнительского мастерства;</w:t>
      </w:r>
    </w:p>
    <w:p w:rsidR="00BB5B67" w:rsidRPr="009A438E" w:rsidRDefault="00BB5B67" w:rsidP="00770648">
      <w:pPr>
        <w:pStyle w:val="Style8"/>
        <w:widowControl/>
        <w:tabs>
          <w:tab w:val="left" w:pos="878"/>
        </w:tabs>
        <w:spacing w:line="240" w:lineRule="auto"/>
        <w:ind w:firstLine="709"/>
        <w:rPr>
          <w:sz w:val="30"/>
          <w:szCs w:val="30"/>
        </w:rPr>
      </w:pPr>
      <w:r w:rsidRPr="009A438E">
        <w:rPr>
          <w:sz w:val="30"/>
          <w:szCs w:val="30"/>
        </w:rPr>
        <w:t>соответствие репертуара возрастным особенностям исполнителей;</w:t>
      </w:r>
    </w:p>
    <w:p w:rsidR="00BB5B67" w:rsidRPr="009A438E" w:rsidRDefault="00BB5B67" w:rsidP="00770648">
      <w:pPr>
        <w:pStyle w:val="Style8"/>
        <w:widowControl/>
        <w:tabs>
          <w:tab w:val="left" w:pos="878"/>
        </w:tabs>
        <w:spacing w:line="240" w:lineRule="auto"/>
        <w:ind w:firstLine="709"/>
        <w:rPr>
          <w:sz w:val="30"/>
          <w:szCs w:val="30"/>
        </w:rPr>
      </w:pPr>
      <w:r w:rsidRPr="009A438E">
        <w:rPr>
          <w:sz w:val="30"/>
          <w:szCs w:val="30"/>
        </w:rPr>
        <w:t>артистизм, музыкальность, выразительность;</w:t>
      </w:r>
    </w:p>
    <w:p w:rsidR="00BB5B67" w:rsidRPr="009A438E" w:rsidRDefault="00BB5B67" w:rsidP="00770648">
      <w:pPr>
        <w:pStyle w:val="Style8"/>
        <w:widowControl/>
        <w:tabs>
          <w:tab w:val="left" w:pos="878"/>
        </w:tabs>
        <w:spacing w:line="240" w:lineRule="auto"/>
        <w:ind w:firstLine="709"/>
        <w:rPr>
          <w:sz w:val="30"/>
          <w:szCs w:val="30"/>
        </w:rPr>
      </w:pPr>
      <w:r w:rsidRPr="009A438E">
        <w:rPr>
          <w:sz w:val="30"/>
          <w:szCs w:val="30"/>
        </w:rPr>
        <w:t>постановка номера и его оригинальность;</w:t>
      </w:r>
    </w:p>
    <w:p w:rsidR="00BB5B67" w:rsidRPr="009A438E" w:rsidRDefault="00BB5B67" w:rsidP="00770648">
      <w:pPr>
        <w:pStyle w:val="Style8"/>
        <w:widowControl/>
        <w:tabs>
          <w:tab w:val="left" w:pos="878"/>
        </w:tabs>
        <w:spacing w:line="240" w:lineRule="auto"/>
        <w:ind w:firstLine="709"/>
        <w:rPr>
          <w:sz w:val="30"/>
          <w:szCs w:val="30"/>
        </w:rPr>
      </w:pPr>
      <w:r w:rsidRPr="009A438E">
        <w:rPr>
          <w:sz w:val="30"/>
          <w:szCs w:val="30"/>
        </w:rPr>
        <w:t>сценическая культура;</w:t>
      </w:r>
    </w:p>
    <w:p w:rsidR="00BB5B67" w:rsidRPr="009A438E" w:rsidRDefault="00BB5B67" w:rsidP="00770648">
      <w:pPr>
        <w:pStyle w:val="Style8"/>
        <w:widowControl/>
        <w:tabs>
          <w:tab w:val="left" w:pos="878"/>
        </w:tabs>
        <w:spacing w:line="240" w:lineRule="auto"/>
        <w:ind w:firstLine="709"/>
        <w:rPr>
          <w:sz w:val="30"/>
          <w:szCs w:val="30"/>
        </w:rPr>
      </w:pPr>
      <w:r w:rsidRPr="009A438E">
        <w:rPr>
          <w:sz w:val="30"/>
          <w:szCs w:val="30"/>
        </w:rPr>
        <w:t>костюмы и реквизит.</w:t>
      </w:r>
    </w:p>
    <w:p w:rsidR="00BB5B67" w:rsidRPr="009A438E" w:rsidRDefault="00BB5B67" w:rsidP="000A0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Критерии оценки</w:t>
      </w:r>
      <w:r>
        <w:rPr>
          <w:sz w:val="30"/>
          <w:szCs w:val="30"/>
        </w:rPr>
        <w:t xml:space="preserve"> </w:t>
      </w:r>
      <w:r w:rsidRPr="009A438E">
        <w:rPr>
          <w:sz w:val="30"/>
          <w:szCs w:val="30"/>
        </w:rPr>
        <w:t>в номинации «Нам есть чем гордиться, нам есть что хранить»:</w:t>
      </w:r>
    </w:p>
    <w:p w:rsidR="00BB5B67" w:rsidRPr="009A438E" w:rsidRDefault="00BB5B67" w:rsidP="0077064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соответствие представленного материала теме конкурса;</w:t>
      </w:r>
    </w:p>
    <w:p w:rsidR="00BB5B67" w:rsidRPr="009A438E" w:rsidRDefault="00BB5B67" w:rsidP="0077064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         соблюдение информативности, глубины раскрытия темы;</w:t>
      </w:r>
    </w:p>
    <w:p w:rsidR="00BB5B67" w:rsidRPr="009A438E" w:rsidRDefault="00BB5B67" w:rsidP="0077064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lastRenderedPageBreak/>
        <w:t xml:space="preserve">логическая составляющая плана видеоролика при монтаже сюжетов/кадров, которая позволяет воспринимать материал как единое целое; </w:t>
      </w:r>
    </w:p>
    <w:p w:rsidR="00BB5B67" w:rsidRPr="009A438E" w:rsidRDefault="00BB5B67" w:rsidP="001873D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          творческий подход.</w:t>
      </w:r>
    </w:p>
    <w:p w:rsidR="00BB5B67" w:rsidRPr="009A438E" w:rsidRDefault="00BB5B67" w:rsidP="000A0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Критерии </w:t>
      </w:r>
      <w:proofErr w:type="spellStart"/>
      <w:r w:rsidRPr="009A438E">
        <w:rPr>
          <w:sz w:val="30"/>
          <w:szCs w:val="30"/>
        </w:rPr>
        <w:t>оценкив</w:t>
      </w:r>
      <w:proofErr w:type="spellEnd"/>
      <w:r w:rsidRPr="009A438E">
        <w:rPr>
          <w:sz w:val="30"/>
          <w:szCs w:val="30"/>
        </w:rPr>
        <w:t xml:space="preserve"> номинации «Горжусь тем, что умею»:</w:t>
      </w:r>
    </w:p>
    <w:p w:rsidR="00BB5B67" w:rsidRPr="009A438E" w:rsidRDefault="00BB5B67" w:rsidP="001873D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соответствие представленного материала теме конкурса;</w:t>
      </w:r>
    </w:p>
    <w:p w:rsidR="00BB5B67" w:rsidRPr="009A438E" w:rsidRDefault="00BB5B67" w:rsidP="001873D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A438E">
        <w:rPr>
          <w:sz w:val="30"/>
          <w:szCs w:val="30"/>
        </w:rPr>
        <w:tab/>
        <w:t xml:space="preserve"> оригинальность идеи и исполнения.</w:t>
      </w:r>
    </w:p>
    <w:p w:rsidR="00BB5B67" w:rsidRPr="009A438E" w:rsidRDefault="00BB5B67" w:rsidP="001873D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BB5B67" w:rsidRPr="009A438E" w:rsidRDefault="00BB5B67" w:rsidP="000A0523">
      <w:pPr>
        <w:shd w:val="clear" w:color="auto" w:fill="FFFFFF"/>
        <w:jc w:val="center"/>
        <w:rPr>
          <w:sz w:val="30"/>
          <w:szCs w:val="30"/>
        </w:rPr>
      </w:pPr>
      <w:r w:rsidRPr="009A438E">
        <w:rPr>
          <w:b/>
          <w:bCs/>
          <w:sz w:val="30"/>
          <w:szCs w:val="30"/>
        </w:rPr>
        <w:t>10. ПОДВЕДЕНИЕ ИТОГОВ И НАГРАЖДЕНИЕ</w:t>
      </w:r>
    </w:p>
    <w:p w:rsidR="00BB5B67" w:rsidRPr="009A438E" w:rsidRDefault="00BB5B67" w:rsidP="006E02DC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По итогам </w:t>
      </w:r>
      <w:r w:rsidRPr="009A438E">
        <w:rPr>
          <w:sz w:val="30"/>
          <w:szCs w:val="30"/>
        </w:rPr>
        <w:tab/>
      </w:r>
      <w:proofErr w:type="spellStart"/>
      <w:r w:rsidRPr="009A438E">
        <w:rPr>
          <w:sz w:val="30"/>
          <w:szCs w:val="30"/>
        </w:rPr>
        <w:t>Конкурсажюри</w:t>
      </w:r>
      <w:proofErr w:type="spellEnd"/>
      <w:r w:rsidRPr="009A438E">
        <w:rPr>
          <w:sz w:val="30"/>
          <w:szCs w:val="30"/>
        </w:rPr>
        <w:t xml:space="preserve"> определяет победителей в каждой из номинаций и возрастной </w:t>
      </w:r>
      <w:proofErr w:type="spellStart"/>
      <w:r w:rsidRPr="009A438E">
        <w:rPr>
          <w:sz w:val="30"/>
          <w:szCs w:val="30"/>
        </w:rPr>
        <w:t>категории.Победители</w:t>
      </w:r>
      <w:proofErr w:type="spellEnd"/>
      <w:r w:rsidRPr="009A438E">
        <w:rPr>
          <w:sz w:val="30"/>
          <w:szCs w:val="30"/>
        </w:rPr>
        <w:t xml:space="preserve"> награждаются дипломами и подарками от организаторов и партнеров Конкурса.</w:t>
      </w:r>
    </w:p>
    <w:p w:rsidR="00BB5B67" w:rsidRPr="009A438E" w:rsidRDefault="00BB5B67" w:rsidP="006E02DC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Жюри оставляет за собой право на определение количества призовых мест в номинациях. Решение жюри окончательное и обжалованию не подлежит. Оценочные баллы по конкурсным протоколам не выносятся на всеобщее обсуждение.</w:t>
      </w:r>
    </w:p>
    <w:p w:rsidR="00BB5B67" w:rsidRPr="009A438E" w:rsidRDefault="00BB5B67" w:rsidP="00232742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Победитель в номинации «Горжусь тем, что умею» будет определен путем </w:t>
      </w:r>
      <w:proofErr w:type="spellStart"/>
      <w:r w:rsidRPr="009A438E">
        <w:rPr>
          <w:sz w:val="30"/>
          <w:szCs w:val="30"/>
        </w:rPr>
        <w:t>онлайн-голосования</w:t>
      </w:r>
      <w:proofErr w:type="spellEnd"/>
      <w:r w:rsidRPr="009A438E">
        <w:rPr>
          <w:sz w:val="30"/>
          <w:szCs w:val="30"/>
        </w:rPr>
        <w:t xml:space="preserve"> в официальной группе ГУДО «Центр творчества «Эверест» г. Могилева» в социальной сети «</w:t>
      </w:r>
      <w:proofErr w:type="spellStart"/>
      <w:r w:rsidRPr="009A438E">
        <w:rPr>
          <w:sz w:val="30"/>
          <w:szCs w:val="30"/>
        </w:rPr>
        <w:t>ВКонтакте</w:t>
      </w:r>
      <w:proofErr w:type="spellEnd"/>
      <w:r w:rsidRPr="009A438E">
        <w:rPr>
          <w:sz w:val="30"/>
          <w:szCs w:val="30"/>
        </w:rPr>
        <w:t xml:space="preserve">» с 26марта по 8 апреля 2021 года.    </w:t>
      </w:r>
    </w:p>
    <w:p w:rsidR="00BB5B67" w:rsidRPr="009A438E" w:rsidRDefault="00BB5B67" w:rsidP="000460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</w:p>
    <w:p w:rsidR="00BB5B67" w:rsidRPr="009A438E" w:rsidRDefault="00BB5B67" w:rsidP="000460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>11. ОБЯЗАТЕЛЬСТВО ОРГАНИЗАТОРОВ И ПАРТНЕРОВ ПО РЕАЛИЗАЦИИ КОНКУРСА:</w:t>
      </w:r>
    </w:p>
    <w:p w:rsidR="00BB5B67" w:rsidRPr="009A438E" w:rsidRDefault="00BB5B67" w:rsidP="00E2239D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9A438E">
        <w:rPr>
          <w:color w:val="000000"/>
          <w:sz w:val="30"/>
          <w:szCs w:val="30"/>
        </w:rPr>
        <w:t>Общий контроль и координация за проведением Конкурса осуществляется ГУДО «Центр творчества «Эверест» г.Могилева».</w:t>
      </w:r>
      <w:r w:rsidRPr="009A438E">
        <w:rPr>
          <w:color w:val="000000"/>
          <w:sz w:val="30"/>
          <w:szCs w:val="30"/>
        </w:rPr>
        <w:tab/>
      </w:r>
    </w:p>
    <w:p w:rsidR="00BB5B67" w:rsidRPr="009A438E" w:rsidRDefault="00BB5B67" w:rsidP="00E2239D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9A438E">
        <w:rPr>
          <w:color w:val="000000"/>
          <w:sz w:val="30"/>
          <w:szCs w:val="30"/>
        </w:rPr>
        <w:t>Приобретение подарков для участников Конкурса – Могилевская городская организация ОО «БРСМ»; Октябрьская районная организации РОО «Белая Русь»г.Могилева, Ленинская районная организации РОО «Белая Русь» г.Могилева.</w:t>
      </w:r>
    </w:p>
    <w:p w:rsidR="00BB5B67" w:rsidRPr="009A438E" w:rsidRDefault="00BB5B67" w:rsidP="00E2239D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BB5B67" w:rsidRPr="009A438E" w:rsidRDefault="00BB5B67" w:rsidP="006E02DC">
      <w:pPr>
        <w:pStyle w:val="a5"/>
        <w:jc w:val="center"/>
        <w:rPr>
          <w:b/>
          <w:bCs/>
          <w:sz w:val="30"/>
          <w:szCs w:val="30"/>
        </w:rPr>
      </w:pPr>
      <w:r w:rsidRPr="009A438E">
        <w:rPr>
          <w:b/>
          <w:bCs/>
          <w:sz w:val="30"/>
          <w:szCs w:val="30"/>
        </w:rPr>
        <w:t>12. ЗАКЛЮЧИТЕЛЬНЫЕ ПОЛОЖЕНИЯ</w:t>
      </w:r>
    </w:p>
    <w:p w:rsidR="00BB5B67" w:rsidRPr="009A438E" w:rsidRDefault="00BB5B67" w:rsidP="006E02DC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>Информация о проведении Конкурса размещена на официальном сайте государственного учреждения дополнительного образования «Центр творчества «Эверест» г. Могилева» (</w:t>
      </w:r>
      <w:r w:rsidRPr="009A438E">
        <w:rPr>
          <w:sz w:val="30"/>
          <w:szCs w:val="30"/>
          <w:lang w:val="en-US"/>
        </w:rPr>
        <w:t>www</w:t>
      </w:r>
      <w:r w:rsidRPr="009A438E">
        <w:rPr>
          <w:sz w:val="30"/>
          <w:szCs w:val="30"/>
        </w:rPr>
        <w:t>.</w:t>
      </w:r>
      <w:proofErr w:type="spellStart"/>
      <w:r w:rsidRPr="009A438E">
        <w:rPr>
          <w:sz w:val="30"/>
          <w:szCs w:val="30"/>
        </w:rPr>
        <w:t>эверест.бел</w:t>
      </w:r>
      <w:proofErr w:type="spellEnd"/>
      <w:r w:rsidRPr="009A438E">
        <w:rPr>
          <w:sz w:val="30"/>
          <w:szCs w:val="30"/>
        </w:rPr>
        <w:t>) в разделе «</w:t>
      </w:r>
      <w:proofErr w:type="spellStart"/>
      <w:r w:rsidRPr="009A438E">
        <w:rPr>
          <w:sz w:val="30"/>
          <w:szCs w:val="30"/>
        </w:rPr>
        <w:t>Арт</w:t>
      </w:r>
      <w:proofErr w:type="spellEnd"/>
      <w:r w:rsidRPr="009A438E">
        <w:rPr>
          <w:sz w:val="30"/>
          <w:szCs w:val="30"/>
        </w:rPr>
        <w:t xml:space="preserve">- шанс». </w:t>
      </w:r>
    </w:p>
    <w:p w:rsidR="00BB5B67" w:rsidRPr="009A438E" w:rsidRDefault="00BB5B67" w:rsidP="006E02DC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Оргкомитет имеет право размещать на своем сайте фотографии с Конкурса и использовать их в рекламной продукции без предварительного согласия с коллективом или отдельным исполнителем. </w:t>
      </w:r>
    </w:p>
    <w:p w:rsidR="00BB5B67" w:rsidRPr="009A438E" w:rsidRDefault="00BB5B67" w:rsidP="00B61DC2">
      <w:pPr>
        <w:pStyle w:val="a5"/>
        <w:ind w:firstLine="708"/>
        <w:jc w:val="both"/>
        <w:rPr>
          <w:sz w:val="30"/>
          <w:szCs w:val="30"/>
        </w:rPr>
      </w:pPr>
      <w:r w:rsidRPr="009A438E">
        <w:rPr>
          <w:sz w:val="30"/>
          <w:szCs w:val="30"/>
        </w:rPr>
        <w:t xml:space="preserve">Оргкомитет не несет ответственности за наличие прав на использование заявленных конкурсантами произведений, а также за качество фонограмм. Организаторы обеспечивают профессиональный подход к отбору участников конкурса и создают условия для высокого уровня исполнения, оставляют за собой право внесения в данное </w:t>
      </w:r>
      <w:r w:rsidRPr="009A438E">
        <w:rPr>
          <w:sz w:val="30"/>
          <w:szCs w:val="30"/>
        </w:rPr>
        <w:lastRenderedPageBreak/>
        <w:t>Положение изменений и дополнений, о чем в недельный срок после принятия решения проинформируют участников конкурса.</w:t>
      </w:r>
    </w:p>
    <w:tbl>
      <w:tblPr>
        <w:tblW w:w="9288" w:type="dxa"/>
        <w:tblInd w:w="2" w:type="dxa"/>
        <w:tblLook w:val="01E0"/>
      </w:tblPr>
      <w:tblGrid>
        <w:gridCol w:w="4503"/>
        <w:gridCol w:w="4785"/>
      </w:tblGrid>
      <w:tr w:rsidR="00BB5B67" w:rsidRPr="00CA64B1">
        <w:tc>
          <w:tcPr>
            <w:tcW w:w="4503" w:type="dxa"/>
          </w:tcPr>
          <w:p w:rsidR="00BB5B67" w:rsidRPr="00CA64B1" w:rsidRDefault="00BB5B67" w:rsidP="00F13B81">
            <w:pPr>
              <w:tabs>
                <w:tab w:val="left" w:pos="1783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  <w:tc>
          <w:tcPr>
            <w:tcW w:w="4785" w:type="dxa"/>
          </w:tcPr>
          <w:p w:rsidR="00BB5B67" w:rsidRPr="00CA64B1" w:rsidRDefault="00BB5B67" w:rsidP="002B75F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9E2F2F" w:rsidRDefault="009E2F2F">
      <w:r>
        <w:br w:type="page"/>
      </w:r>
    </w:p>
    <w:tbl>
      <w:tblPr>
        <w:tblW w:w="9288" w:type="dxa"/>
        <w:tblInd w:w="2" w:type="dxa"/>
        <w:tblLook w:val="01E0"/>
      </w:tblPr>
      <w:tblGrid>
        <w:gridCol w:w="4503"/>
        <w:gridCol w:w="4785"/>
      </w:tblGrid>
      <w:tr w:rsidR="00BB5B67" w:rsidRPr="00CA64B1">
        <w:tc>
          <w:tcPr>
            <w:tcW w:w="4503" w:type="dxa"/>
          </w:tcPr>
          <w:p w:rsidR="00BB5B67" w:rsidRDefault="00BB5B67" w:rsidP="00B61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812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ab/>
            </w:r>
          </w:p>
          <w:p w:rsidR="00BB5B67" w:rsidRPr="00CA64B1" w:rsidRDefault="00BB5B67" w:rsidP="009E2F2F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</w:p>
        </w:tc>
        <w:tc>
          <w:tcPr>
            <w:tcW w:w="4785" w:type="dxa"/>
          </w:tcPr>
          <w:p w:rsidR="00BB5B67" w:rsidRDefault="00BB5B67" w:rsidP="00B61DC2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B5B67" w:rsidRPr="0020677B" w:rsidRDefault="00BB5B67" w:rsidP="00942E04">
      <w:pPr>
        <w:spacing w:line="280" w:lineRule="exact"/>
        <w:rPr>
          <w:sz w:val="30"/>
          <w:szCs w:val="30"/>
        </w:rPr>
      </w:pPr>
      <w:r w:rsidRPr="0020677B">
        <w:rPr>
          <w:sz w:val="30"/>
          <w:szCs w:val="30"/>
        </w:rPr>
        <w:t>Приложение 1</w:t>
      </w:r>
    </w:p>
    <w:p w:rsidR="00BB5B67" w:rsidRPr="0020677B" w:rsidRDefault="00BB5B67" w:rsidP="00795F14">
      <w:pPr>
        <w:jc w:val="center"/>
        <w:rPr>
          <w:sz w:val="30"/>
          <w:szCs w:val="30"/>
        </w:rPr>
      </w:pPr>
    </w:p>
    <w:p w:rsidR="00BB5B67" w:rsidRPr="00415B27" w:rsidRDefault="00BB5B67" w:rsidP="00795F14">
      <w:pPr>
        <w:jc w:val="center"/>
        <w:rPr>
          <w:b/>
          <w:bCs/>
          <w:spacing w:val="20"/>
          <w:sz w:val="28"/>
          <w:szCs w:val="28"/>
        </w:rPr>
      </w:pPr>
      <w:r w:rsidRPr="00415B27">
        <w:rPr>
          <w:b/>
          <w:bCs/>
          <w:spacing w:val="20"/>
          <w:sz w:val="28"/>
          <w:szCs w:val="28"/>
        </w:rPr>
        <w:t>ЗАЯВКА</w:t>
      </w:r>
    </w:p>
    <w:p w:rsidR="00BB5B67" w:rsidRDefault="00BB5B67" w:rsidP="00B61DC2">
      <w:pPr>
        <w:pStyle w:val="a3"/>
        <w:spacing w:before="0" w:beforeAutospacing="0" w:after="0" w:afterAutospacing="0" w:line="280" w:lineRule="exact"/>
        <w:jc w:val="center"/>
        <w:rPr>
          <w:rStyle w:val="a4"/>
          <w:b w:val="0"/>
          <w:bCs w:val="0"/>
          <w:sz w:val="30"/>
          <w:szCs w:val="30"/>
        </w:rPr>
      </w:pPr>
      <w:r w:rsidRPr="00415B27">
        <w:rPr>
          <w:sz w:val="30"/>
          <w:szCs w:val="30"/>
        </w:rPr>
        <w:t xml:space="preserve">на участие </w:t>
      </w:r>
      <w:r>
        <w:rPr>
          <w:sz w:val="30"/>
          <w:szCs w:val="30"/>
        </w:rPr>
        <w:t xml:space="preserve">в </w:t>
      </w:r>
      <w:r w:rsidRPr="00EA3D21">
        <w:rPr>
          <w:rStyle w:val="a4"/>
          <w:b w:val="0"/>
          <w:bCs w:val="0"/>
          <w:sz w:val="30"/>
          <w:szCs w:val="30"/>
        </w:rPr>
        <w:t>открыт</w:t>
      </w:r>
      <w:r>
        <w:rPr>
          <w:rStyle w:val="a4"/>
          <w:b w:val="0"/>
          <w:bCs w:val="0"/>
          <w:sz w:val="30"/>
          <w:szCs w:val="30"/>
        </w:rPr>
        <w:t xml:space="preserve">ом </w:t>
      </w:r>
      <w:r w:rsidRPr="00EA3D21">
        <w:rPr>
          <w:sz w:val="30"/>
          <w:szCs w:val="30"/>
        </w:rPr>
        <w:t>конкурс</w:t>
      </w:r>
      <w:r>
        <w:rPr>
          <w:sz w:val="30"/>
          <w:szCs w:val="30"/>
        </w:rPr>
        <w:t>е</w:t>
      </w:r>
      <w:r w:rsidRPr="00EA3D21">
        <w:rPr>
          <w:rStyle w:val="a4"/>
          <w:b w:val="0"/>
          <w:bCs w:val="0"/>
          <w:sz w:val="30"/>
          <w:szCs w:val="30"/>
        </w:rPr>
        <w:t>«</w:t>
      </w:r>
      <w:proofErr w:type="spellStart"/>
      <w:r w:rsidRPr="00EA3D21">
        <w:rPr>
          <w:rStyle w:val="a4"/>
          <w:b w:val="0"/>
          <w:bCs w:val="0"/>
          <w:sz w:val="30"/>
          <w:szCs w:val="30"/>
        </w:rPr>
        <w:t>Арт-шанс</w:t>
      </w:r>
      <w:proofErr w:type="spellEnd"/>
      <w:r w:rsidRPr="00EA3D21">
        <w:rPr>
          <w:rStyle w:val="a4"/>
          <w:b w:val="0"/>
          <w:bCs w:val="0"/>
          <w:sz w:val="30"/>
          <w:szCs w:val="30"/>
        </w:rPr>
        <w:t>»</w:t>
      </w:r>
    </w:p>
    <w:p w:rsidR="00BB5B67" w:rsidRDefault="00BB5B67" w:rsidP="00334170">
      <w:pPr>
        <w:pStyle w:val="a5"/>
        <w:jc w:val="center"/>
        <w:rPr>
          <w:rStyle w:val="a4"/>
          <w:b w:val="0"/>
          <w:bCs w:val="0"/>
          <w:sz w:val="30"/>
          <w:szCs w:val="30"/>
        </w:rPr>
      </w:pPr>
      <w:r>
        <w:rPr>
          <w:rStyle w:val="a4"/>
          <w:b w:val="0"/>
          <w:bCs w:val="0"/>
          <w:sz w:val="30"/>
          <w:szCs w:val="30"/>
        </w:rPr>
        <w:t>_____________________________________________</w:t>
      </w:r>
    </w:p>
    <w:p w:rsidR="00BB5B67" w:rsidRPr="00334170" w:rsidRDefault="00BB5B67" w:rsidP="00334170">
      <w:pPr>
        <w:pStyle w:val="a5"/>
        <w:jc w:val="center"/>
        <w:rPr>
          <w:rStyle w:val="a4"/>
          <w:b w:val="0"/>
          <w:bCs w:val="0"/>
          <w:i/>
          <w:iCs/>
          <w:sz w:val="30"/>
          <w:szCs w:val="30"/>
        </w:rPr>
      </w:pPr>
      <w:r w:rsidRPr="00334170">
        <w:rPr>
          <w:rStyle w:val="a4"/>
          <w:b w:val="0"/>
          <w:bCs w:val="0"/>
          <w:i/>
          <w:iCs/>
          <w:sz w:val="30"/>
          <w:szCs w:val="30"/>
        </w:rPr>
        <w:t>название учреждения образования</w:t>
      </w:r>
    </w:p>
    <w:p w:rsidR="00BB5B67" w:rsidRDefault="00BB5B67" w:rsidP="00334170">
      <w:pPr>
        <w:pStyle w:val="a5"/>
        <w:rPr>
          <w:rStyle w:val="a4"/>
          <w:b w:val="0"/>
          <w:bCs w:val="0"/>
          <w:sz w:val="30"/>
          <w:szCs w:val="30"/>
        </w:rPr>
      </w:pPr>
    </w:p>
    <w:p w:rsidR="00BB5B67" w:rsidRPr="007543E5" w:rsidRDefault="00BB5B67" w:rsidP="00334170">
      <w:pPr>
        <w:pStyle w:val="a5"/>
        <w:rPr>
          <w:i/>
          <w:iCs/>
          <w:color w:val="FF0000"/>
        </w:rPr>
      </w:pPr>
    </w:p>
    <w:tbl>
      <w:tblPr>
        <w:tblW w:w="111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2268"/>
        <w:gridCol w:w="2268"/>
        <w:gridCol w:w="1985"/>
        <w:gridCol w:w="1949"/>
      </w:tblGrid>
      <w:tr w:rsidR="00BB5B67" w:rsidRPr="0020677B">
        <w:tc>
          <w:tcPr>
            <w:tcW w:w="567" w:type="dxa"/>
            <w:vAlign w:val="center"/>
          </w:tcPr>
          <w:p w:rsidR="00BB5B67" w:rsidRPr="0020677B" w:rsidRDefault="00BB5B67" w:rsidP="00795F14">
            <w:pPr>
              <w:jc w:val="center"/>
            </w:pPr>
            <w:r w:rsidRPr="0020677B">
              <w:t xml:space="preserve">№ </w:t>
            </w:r>
            <w:proofErr w:type="spellStart"/>
            <w:r w:rsidRPr="0020677B">
              <w:t>п</w:t>
            </w:r>
            <w:proofErr w:type="spellEnd"/>
            <w:r w:rsidRPr="0020677B">
              <w:t>/</w:t>
            </w:r>
            <w:proofErr w:type="spellStart"/>
            <w:r w:rsidRPr="0020677B"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BB5B67" w:rsidRDefault="00BB5B67" w:rsidP="00120CDB">
            <w:pPr>
              <w:jc w:val="both"/>
            </w:pPr>
            <w:r w:rsidRPr="0020677B">
              <w:t xml:space="preserve">Фамилия, </w:t>
            </w:r>
          </w:p>
          <w:p w:rsidR="00BB5B67" w:rsidRDefault="00BB5B67" w:rsidP="00120CDB">
            <w:pPr>
              <w:jc w:val="both"/>
            </w:pPr>
            <w:r w:rsidRPr="0020677B">
              <w:t>имя, отчество участника</w:t>
            </w:r>
          </w:p>
          <w:p w:rsidR="00BB5B67" w:rsidRPr="0020677B" w:rsidRDefault="00BB5B67" w:rsidP="00120CDB">
            <w:pPr>
              <w:jc w:val="both"/>
            </w:pPr>
            <w:r w:rsidRPr="0020677B">
              <w:t>(название коллектива)</w:t>
            </w:r>
          </w:p>
        </w:tc>
        <w:tc>
          <w:tcPr>
            <w:tcW w:w="2268" w:type="dxa"/>
            <w:vAlign w:val="center"/>
          </w:tcPr>
          <w:p w:rsidR="00BB5B67" w:rsidRDefault="00BB5B67" w:rsidP="00120CDB">
            <w:pPr>
              <w:jc w:val="both"/>
            </w:pPr>
            <w:r w:rsidRPr="0020677B">
              <w:t>Номинация</w:t>
            </w:r>
            <w:r>
              <w:t>/в</w:t>
            </w:r>
            <w:r w:rsidRPr="0020677B">
              <w:t xml:space="preserve">озрастная </w:t>
            </w:r>
          </w:p>
          <w:p w:rsidR="00BB5B67" w:rsidRPr="0020677B" w:rsidRDefault="00BB5B67" w:rsidP="00120CDB">
            <w:pPr>
              <w:jc w:val="both"/>
            </w:pPr>
            <w:r w:rsidRPr="0020677B">
              <w:t>категория</w:t>
            </w:r>
          </w:p>
          <w:p w:rsidR="00BB5B67" w:rsidRPr="0020677B" w:rsidRDefault="00BB5B67" w:rsidP="00120CDB">
            <w:pPr>
              <w:jc w:val="both"/>
            </w:pPr>
          </w:p>
        </w:tc>
        <w:tc>
          <w:tcPr>
            <w:tcW w:w="2268" w:type="dxa"/>
            <w:vAlign w:val="center"/>
          </w:tcPr>
          <w:p w:rsidR="00BB5B67" w:rsidRPr="0020677B" w:rsidRDefault="00BB5B67" w:rsidP="00120CDB">
            <w:pPr>
              <w:jc w:val="both"/>
            </w:pPr>
            <w:r w:rsidRPr="0020677B">
              <w:t xml:space="preserve">Название </w:t>
            </w:r>
            <w:r>
              <w:t>номера, /видеоматериала</w:t>
            </w:r>
          </w:p>
          <w:p w:rsidR="00BB5B67" w:rsidRPr="0020677B" w:rsidRDefault="00BB5B67" w:rsidP="00120CDB">
            <w:pPr>
              <w:jc w:val="both"/>
            </w:pPr>
          </w:p>
        </w:tc>
        <w:tc>
          <w:tcPr>
            <w:tcW w:w="1985" w:type="dxa"/>
          </w:tcPr>
          <w:p w:rsidR="00BB5B67" w:rsidRDefault="00BB5B67" w:rsidP="00120CDB">
            <w:pPr>
              <w:jc w:val="both"/>
            </w:pPr>
          </w:p>
          <w:p w:rsidR="00BB5B67" w:rsidRDefault="00BB5B67" w:rsidP="00120CDB">
            <w:pPr>
              <w:jc w:val="both"/>
            </w:pPr>
          </w:p>
          <w:p w:rsidR="00BB5B67" w:rsidRDefault="00BB5B67" w:rsidP="00120CDB">
            <w:pPr>
              <w:jc w:val="both"/>
            </w:pPr>
            <w:r w:rsidRPr="00334170">
              <w:t xml:space="preserve">Вид </w:t>
            </w:r>
            <w:proofErr w:type="spellStart"/>
            <w:r w:rsidRPr="00334170">
              <w:t>профилактиче</w:t>
            </w:r>
            <w:proofErr w:type="spellEnd"/>
          </w:p>
          <w:p w:rsidR="00BB5B67" w:rsidRPr="00334170" w:rsidRDefault="00BB5B67" w:rsidP="00120CDB">
            <w:pPr>
              <w:jc w:val="both"/>
            </w:pPr>
            <w:proofErr w:type="spellStart"/>
            <w:r w:rsidRPr="00334170">
              <w:t>ского</w:t>
            </w:r>
            <w:proofErr w:type="spellEnd"/>
            <w:r w:rsidRPr="00334170">
              <w:t xml:space="preserve"> учета</w:t>
            </w:r>
          </w:p>
          <w:p w:rsidR="00BB5B67" w:rsidRPr="00334170" w:rsidRDefault="00BB5B67" w:rsidP="00120CDB">
            <w:pPr>
              <w:jc w:val="both"/>
            </w:pPr>
            <w:r w:rsidRPr="00334170">
              <w:t>(ИПР, ВУК</w:t>
            </w:r>
            <w:r>
              <w:t>, СОП</w:t>
            </w:r>
            <w:r w:rsidRPr="00334170">
              <w:t>)</w:t>
            </w:r>
          </w:p>
          <w:p w:rsidR="00BB5B67" w:rsidRPr="0020677B" w:rsidRDefault="00BB5B67" w:rsidP="00120CDB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B5B67" w:rsidRDefault="00BB5B67" w:rsidP="00120CDB">
            <w:pPr>
              <w:jc w:val="both"/>
            </w:pPr>
          </w:p>
          <w:p w:rsidR="00BB5B67" w:rsidRPr="0020677B" w:rsidRDefault="00BB5B67" w:rsidP="00120CDB">
            <w:pPr>
              <w:jc w:val="both"/>
            </w:pPr>
            <w:r w:rsidRPr="0020677B">
              <w:t xml:space="preserve">Фамилия, имя, отчество руководителя, </w:t>
            </w:r>
          </w:p>
          <w:p w:rsidR="00BB5B67" w:rsidRPr="0020677B" w:rsidRDefault="00BB5B67" w:rsidP="00120CDB">
            <w:pPr>
              <w:jc w:val="both"/>
            </w:pPr>
            <w:r w:rsidRPr="0020677B">
              <w:t>контактный телефон</w:t>
            </w:r>
          </w:p>
          <w:p w:rsidR="00BB5B67" w:rsidRPr="0020677B" w:rsidRDefault="00BB5B67" w:rsidP="00120CDB">
            <w:pPr>
              <w:jc w:val="both"/>
            </w:pPr>
          </w:p>
        </w:tc>
      </w:tr>
      <w:tr w:rsidR="00BB5B67" w:rsidRPr="0020677B">
        <w:tc>
          <w:tcPr>
            <w:tcW w:w="567" w:type="dxa"/>
          </w:tcPr>
          <w:p w:rsidR="00BB5B67" w:rsidRPr="0020677B" w:rsidRDefault="00BB5B67" w:rsidP="00795F14">
            <w:pPr>
              <w:numPr>
                <w:ilvl w:val="0"/>
                <w:numId w:val="6"/>
              </w:numPr>
              <w:tabs>
                <w:tab w:val="left" w:pos="1579"/>
              </w:tabs>
              <w:ind w:firstLine="0"/>
              <w:jc w:val="center"/>
            </w:pPr>
          </w:p>
        </w:tc>
        <w:tc>
          <w:tcPr>
            <w:tcW w:w="2127" w:type="dxa"/>
          </w:tcPr>
          <w:p w:rsidR="00BB5B67" w:rsidRPr="0020677B" w:rsidRDefault="00BB5B67" w:rsidP="00795F14">
            <w:pPr>
              <w:tabs>
                <w:tab w:val="left" w:pos="1579"/>
              </w:tabs>
              <w:jc w:val="center"/>
            </w:pPr>
          </w:p>
          <w:p w:rsidR="00BB5B67" w:rsidRPr="0020677B" w:rsidRDefault="00BB5B67" w:rsidP="00795F14">
            <w:pPr>
              <w:tabs>
                <w:tab w:val="left" w:pos="1579"/>
              </w:tabs>
              <w:jc w:val="center"/>
            </w:pPr>
          </w:p>
        </w:tc>
        <w:tc>
          <w:tcPr>
            <w:tcW w:w="2268" w:type="dxa"/>
          </w:tcPr>
          <w:p w:rsidR="00BB5B67" w:rsidRPr="0020677B" w:rsidRDefault="00BB5B67" w:rsidP="00795F14">
            <w:pPr>
              <w:tabs>
                <w:tab w:val="left" w:pos="1579"/>
              </w:tabs>
              <w:jc w:val="center"/>
            </w:pPr>
          </w:p>
        </w:tc>
        <w:tc>
          <w:tcPr>
            <w:tcW w:w="2268" w:type="dxa"/>
          </w:tcPr>
          <w:p w:rsidR="00BB5B67" w:rsidRPr="0020677B" w:rsidRDefault="00BB5B67" w:rsidP="00795F14">
            <w:pPr>
              <w:tabs>
                <w:tab w:val="left" w:pos="1579"/>
              </w:tabs>
              <w:jc w:val="center"/>
            </w:pPr>
          </w:p>
        </w:tc>
        <w:tc>
          <w:tcPr>
            <w:tcW w:w="1985" w:type="dxa"/>
          </w:tcPr>
          <w:p w:rsidR="00BB5B67" w:rsidRPr="0020677B" w:rsidRDefault="00BB5B67" w:rsidP="00795F14">
            <w:pPr>
              <w:tabs>
                <w:tab w:val="left" w:pos="1579"/>
              </w:tabs>
              <w:jc w:val="center"/>
            </w:pPr>
          </w:p>
        </w:tc>
        <w:tc>
          <w:tcPr>
            <w:tcW w:w="1949" w:type="dxa"/>
          </w:tcPr>
          <w:p w:rsidR="00BB5B67" w:rsidRPr="0020677B" w:rsidRDefault="00BB5B67" w:rsidP="00795F14">
            <w:pPr>
              <w:tabs>
                <w:tab w:val="left" w:pos="1579"/>
              </w:tabs>
              <w:jc w:val="center"/>
            </w:pPr>
          </w:p>
        </w:tc>
      </w:tr>
    </w:tbl>
    <w:p w:rsidR="00BB5B67" w:rsidRPr="0020677B" w:rsidRDefault="00BB5B67" w:rsidP="00795F14">
      <w:pPr>
        <w:tabs>
          <w:tab w:val="left" w:pos="1579"/>
        </w:tabs>
        <w:jc w:val="center"/>
        <w:rPr>
          <w:sz w:val="30"/>
          <w:szCs w:val="30"/>
        </w:rPr>
      </w:pPr>
    </w:p>
    <w:p w:rsidR="00BB5B67" w:rsidRPr="00334170" w:rsidRDefault="00BB5B67" w:rsidP="00334170">
      <w:pPr>
        <w:tabs>
          <w:tab w:val="left" w:pos="1579"/>
        </w:tabs>
        <w:rPr>
          <w:sz w:val="28"/>
          <w:szCs w:val="28"/>
        </w:rPr>
      </w:pPr>
      <w:r w:rsidRPr="00334170">
        <w:rPr>
          <w:sz w:val="28"/>
          <w:szCs w:val="28"/>
        </w:rPr>
        <w:t>Дата заполнения заявки ____________________</w:t>
      </w:r>
    </w:p>
    <w:p w:rsidR="00BB5B67" w:rsidRPr="00334170" w:rsidRDefault="00BB5B67" w:rsidP="00795F14">
      <w:pPr>
        <w:jc w:val="both"/>
        <w:rPr>
          <w:sz w:val="28"/>
          <w:szCs w:val="28"/>
        </w:rPr>
      </w:pPr>
    </w:p>
    <w:p w:rsidR="00BB5B67" w:rsidRDefault="00BB5B67" w:rsidP="00795F14">
      <w:pPr>
        <w:jc w:val="both"/>
        <w:rPr>
          <w:sz w:val="28"/>
          <w:szCs w:val="28"/>
        </w:rPr>
      </w:pPr>
    </w:p>
    <w:p w:rsidR="00BB5B67" w:rsidRDefault="00BB5B67" w:rsidP="006E459F">
      <w:pPr>
        <w:shd w:val="clear" w:color="auto" w:fill="FFFFFF"/>
        <w:jc w:val="both"/>
        <w:rPr>
          <w:sz w:val="30"/>
          <w:szCs w:val="30"/>
        </w:rPr>
      </w:pPr>
    </w:p>
    <w:p w:rsidR="00BB5B67" w:rsidRDefault="00BB5B67" w:rsidP="006E459F">
      <w:pPr>
        <w:shd w:val="clear" w:color="auto" w:fill="FFFFFF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ВАЖНО!</w:t>
      </w:r>
    </w:p>
    <w:p w:rsidR="00BB5B67" w:rsidRPr="00FA427D" w:rsidRDefault="00BB5B67" w:rsidP="006E459F">
      <w:pPr>
        <w:shd w:val="clear" w:color="auto" w:fill="FFFFFF"/>
        <w:jc w:val="both"/>
        <w:rPr>
          <w:i/>
          <w:iCs/>
          <w:sz w:val="30"/>
          <w:szCs w:val="30"/>
        </w:rPr>
      </w:pPr>
      <w:r w:rsidRPr="00FA427D">
        <w:rPr>
          <w:i/>
          <w:iCs/>
          <w:sz w:val="30"/>
          <w:szCs w:val="30"/>
        </w:rPr>
        <w:t xml:space="preserve">При получении заявки и видеоматериалов от участников Конкурса оргкомитет  по средствам электронной почты, с </w:t>
      </w:r>
      <w:r w:rsidRPr="00FA427D">
        <w:rPr>
          <w:i/>
          <w:iCs/>
          <w:sz w:val="28"/>
          <w:szCs w:val="28"/>
        </w:rPr>
        <w:t xml:space="preserve">которой поступил данный материал, </w:t>
      </w:r>
      <w:r w:rsidRPr="00FA427D">
        <w:rPr>
          <w:i/>
          <w:iCs/>
          <w:sz w:val="30"/>
          <w:szCs w:val="30"/>
        </w:rPr>
        <w:t>информирует об его поступлении. При отсутствии обратного сообщения, просьба связаться с оргкомитетом конкурса по телефону указанному в Положении.</w:t>
      </w:r>
    </w:p>
    <w:p w:rsidR="00BB5B67" w:rsidRDefault="00BB5B67"/>
    <w:p w:rsidR="00BB5B67" w:rsidRPr="00415B27" w:rsidRDefault="00BB5B67" w:rsidP="00136592">
      <w:pPr>
        <w:jc w:val="right"/>
        <w:rPr>
          <w:color w:val="FF0000"/>
          <w:sz w:val="30"/>
          <w:szCs w:val="30"/>
        </w:rPr>
      </w:pPr>
    </w:p>
    <w:p w:rsidR="00BB5B67" w:rsidRDefault="00BB5B67" w:rsidP="00136592">
      <w:pPr>
        <w:jc w:val="right"/>
        <w:rPr>
          <w:color w:val="FF0000"/>
          <w:sz w:val="30"/>
          <w:szCs w:val="30"/>
        </w:rPr>
      </w:pPr>
    </w:p>
    <w:p w:rsidR="00BB5B67" w:rsidRDefault="00BB5B67" w:rsidP="00136592">
      <w:pPr>
        <w:jc w:val="right"/>
        <w:rPr>
          <w:color w:val="FF0000"/>
          <w:sz w:val="30"/>
          <w:szCs w:val="30"/>
        </w:rPr>
      </w:pPr>
    </w:p>
    <w:p w:rsidR="00BB5B67" w:rsidRDefault="00BB5B67" w:rsidP="00136592">
      <w:pPr>
        <w:jc w:val="right"/>
        <w:rPr>
          <w:color w:val="FF0000"/>
          <w:sz w:val="30"/>
          <w:szCs w:val="30"/>
        </w:rPr>
      </w:pPr>
    </w:p>
    <w:p w:rsidR="00BB5B67" w:rsidRDefault="00BB5B67" w:rsidP="00136592">
      <w:pPr>
        <w:jc w:val="right"/>
        <w:rPr>
          <w:color w:val="FF0000"/>
          <w:sz w:val="30"/>
          <w:szCs w:val="30"/>
        </w:rPr>
      </w:pPr>
    </w:p>
    <w:p w:rsidR="00BB5B67" w:rsidRDefault="00BB5B67" w:rsidP="00136592">
      <w:pPr>
        <w:jc w:val="right"/>
        <w:rPr>
          <w:color w:val="FF0000"/>
          <w:sz w:val="30"/>
          <w:szCs w:val="30"/>
        </w:rPr>
      </w:pPr>
    </w:p>
    <w:p w:rsidR="00BB5B67" w:rsidRDefault="00BB5B67" w:rsidP="00136592">
      <w:pPr>
        <w:jc w:val="right"/>
        <w:rPr>
          <w:color w:val="FF0000"/>
          <w:sz w:val="30"/>
          <w:szCs w:val="30"/>
        </w:rPr>
      </w:pPr>
    </w:p>
    <w:sectPr w:rsidR="00BB5B67" w:rsidSect="00C06D10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F49"/>
    <w:multiLevelType w:val="multilevel"/>
    <w:tmpl w:val="7C3C6D3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32351BD"/>
    <w:multiLevelType w:val="multilevel"/>
    <w:tmpl w:val="1D3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C5B177F"/>
    <w:multiLevelType w:val="multilevel"/>
    <w:tmpl w:val="19B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9236F70"/>
    <w:multiLevelType w:val="hybridMultilevel"/>
    <w:tmpl w:val="F9F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63DB"/>
    <w:multiLevelType w:val="hybridMultilevel"/>
    <w:tmpl w:val="3E06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8B7655"/>
    <w:multiLevelType w:val="hybridMultilevel"/>
    <w:tmpl w:val="5F14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364041"/>
    <w:multiLevelType w:val="hybridMultilevel"/>
    <w:tmpl w:val="A6A6B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DA3793E"/>
    <w:multiLevelType w:val="hybridMultilevel"/>
    <w:tmpl w:val="4E9A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A2481"/>
    <w:multiLevelType w:val="hybridMultilevel"/>
    <w:tmpl w:val="673A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459F"/>
    <w:rsid w:val="0001361C"/>
    <w:rsid w:val="0001741E"/>
    <w:rsid w:val="00023CA4"/>
    <w:rsid w:val="00033DF8"/>
    <w:rsid w:val="00046015"/>
    <w:rsid w:val="000526AA"/>
    <w:rsid w:val="00052718"/>
    <w:rsid w:val="00055B90"/>
    <w:rsid w:val="00076DD6"/>
    <w:rsid w:val="00085690"/>
    <w:rsid w:val="00086CB7"/>
    <w:rsid w:val="000A04DF"/>
    <w:rsid w:val="000A0523"/>
    <w:rsid w:val="000B4066"/>
    <w:rsid w:val="000C43E3"/>
    <w:rsid w:val="000D76B8"/>
    <w:rsid w:val="000E02DF"/>
    <w:rsid w:val="001002EA"/>
    <w:rsid w:val="00103F75"/>
    <w:rsid w:val="00120CDB"/>
    <w:rsid w:val="00123967"/>
    <w:rsid w:val="00124879"/>
    <w:rsid w:val="0012643E"/>
    <w:rsid w:val="0013466C"/>
    <w:rsid w:val="00136592"/>
    <w:rsid w:val="0015025E"/>
    <w:rsid w:val="00160861"/>
    <w:rsid w:val="00164F33"/>
    <w:rsid w:val="00165D88"/>
    <w:rsid w:val="00166314"/>
    <w:rsid w:val="00167CFC"/>
    <w:rsid w:val="001748FF"/>
    <w:rsid w:val="00174E53"/>
    <w:rsid w:val="00181FEF"/>
    <w:rsid w:val="00182D3A"/>
    <w:rsid w:val="00182E89"/>
    <w:rsid w:val="001873D7"/>
    <w:rsid w:val="001878A8"/>
    <w:rsid w:val="00193E63"/>
    <w:rsid w:val="001B0CA5"/>
    <w:rsid w:val="001B27B1"/>
    <w:rsid w:val="001D6177"/>
    <w:rsid w:val="001E0812"/>
    <w:rsid w:val="001E41DE"/>
    <w:rsid w:val="001F0330"/>
    <w:rsid w:val="0020677B"/>
    <w:rsid w:val="002077F4"/>
    <w:rsid w:val="0021532D"/>
    <w:rsid w:val="002233C9"/>
    <w:rsid w:val="00232742"/>
    <w:rsid w:val="002546A7"/>
    <w:rsid w:val="00271FCF"/>
    <w:rsid w:val="00283279"/>
    <w:rsid w:val="00286B3A"/>
    <w:rsid w:val="0029364D"/>
    <w:rsid w:val="002B3868"/>
    <w:rsid w:val="002B75F0"/>
    <w:rsid w:val="002E104F"/>
    <w:rsid w:val="002F3E35"/>
    <w:rsid w:val="0030606E"/>
    <w:rsid w:val="00320963"/>
    <w:rsid w:val="00320972"/>
    <w:rsid w:val="003246B2"/>
    <w:rsid w:val="00325301"/>
    <w:rsid w:val="00331FA5"/>
    <w:rsid w:val="003324AB"/>
    <w:rsid w:val="00334170"/>
    <w:rsid w:val="003425FB"/>
    <w:rsid w:val="003553B3"/>
    <w:rsid w:val="0035712F"/>
    <w:rsid w:val="00363EC0"/>
    <w:rsid w:val="00366407"/>
    <w:rsid w:val="0037592D"/>
    <w:rsid w:val="00381EF7"/>
    <w:rsid w:val="00396058"/>
    <w:rsid w:val="003C111F"/>
    <w:rsid w:val="003D3E1A"/>
    <w:rsid w:val="003D590E"/>
    <w:rsid w:val="003D6BCC"/>
    <w:rsid w:val="003E28FC"/>
    <w:rsid w:val="003E7B51"/>
    <w:rsid w:val="00415B27"/>
    <w:rsid w:val="00447EB9"/>
    <w:rsid w:val="00450D24"/>
    <w:rsid w:val="00460E7B"/>
    <w:rsid w:val="0048533A"/>
    <w:rsid w:val="004A30C7"/>
    <w:rsid w:val="004A4BB3"/>
    <w:rsid w:val="004C4BC9"/>
    <w:rsid w:val="004D0324"/>
    <w:rsid w:val="004E3294"/>
    <w:rsid w:val="004F1EA5"/>
    <w:rsid w:val="004F34B5"/>
    <w:rsid w:val="004F7F4A"/>
    <w:rsid w:val="005005AC"/>
    <w:rsid w:val="005048B2"/>
    <w:rsid w:val="00507CF5"/>
    <w:rsid w:val="00516515"/>
    <w:rsid w:val="00516D43"/>
    <w:rsid w:val="00522258"/>
    <w:rsid w:val="00525E56"/>
    <w:rsid w:val="00526CAB"/>
    <w:rsid w:val="00533731"/>
    <w:rsid w:val="0054340F"/>
    <w:rsid w:val="005642DF"/>
    <w:rsid w:val="00564A03"/>
    <w:rsid w:val="0058009D"/>
    <w:rsid w:val="00594C1D"/>
    <w:rsid w:val="005A301D"/>
    <w:rsid w:val="005B0D14"/>
    <w:rsid w:val="005B1F83"/>
    <w:rsid w:val="005C14D9"/>
    <w:rsid w:val="005D1CC7"/>
    <w:rsid w:val="005D23AB"/>
    <w:rsid w:val="005D354C"/>
    <w:rsid w:val="005E1079"/>
    <w:rsid w:val="00610C08"/>
    <w:rsid w:val="00612873"/>
    <w:rsid w:val="00621310"/>
    <w:rsid w:val="00621E95"/>
    <w:rsid w:val="00630367"/>
    <w:rsid w:val="006338D2"/>
    <w:rsid w:val="00636C56"/>
    <w:rsid w:val="00653A95"/>
    <w:rsid w:val="00653B95"/>
    <w:rsid w:val="00655722"/>
    <w:rsid w:val="00663399"/>
    <w:rsid w:val="006656B4"/>
    <w:rsid w:val="006809A5"/>
    <w:rsid w:val="0069157D"/>
    <w:rsid w:val="00695979"/>
    <w:rsid w:val="006967D9"/>
    <w:rsid w:val="006B0A9F"/>
    <w:rsid w:val="006B556A"/>
    <w:rsid w:val="006C6E92"/>
    <w:rsid w:val="006E02DC"/>
    <w:rsid w:val="006E2995"/>
    <w:rsid w:val="006E459F"/>
    <w:rsid w:val="006E7812"/>
    <w:rsid w:val="006E7B65"/>
    <w:rsid w:val="006F1953"/>
    <w:rsid w:val="006F5A7E"/>
    <w:rsid w:val="006F5D54"/>
    <w:rsid w:val="00704962"/>
    <w:rsid w:val="00712204"/>
    <w:rsid w:val="00730C10"/>
    <w:rsid w:val="00732FF7"/>
    <w:rsid w:val="00740EB8"/>
    <w:rsid w:val="00743E93"/>
    <w:rsid w:val="00752EF0"/>
    <w:rsid w:val="007543E5"/>
    <w:rsid w:val="0075799E"/>
    <w:rsid w:val="007675A3"/>
    <w:rsid w:val="00770648"/>
    <w:rsid w:val="007763EC"/>
    <w:rsid w:val="007777A7"/>
    <w:rsid w:val="00795F14"/>
    <w:rsid w:val="00797394"/>
    <w:rsid w:val="007B1E5A"/>
    <w:rsid w:val="007B3D4C"/>
    <w:rsid w:val="007D096E"/>
    <w:rsid w:val="007E19A8"/>
    <w:rsid w:val="007F2654"/>
    <w:rsid w:val="007F7EE5"/>
    <w:rsid w:val="008049C1"/>
    <w:rsid w:val="00805175"/>
    <w:rsid w:val="008118A6"/>
    <w:rsid w:val="0081206C"/>
    <w:rsid w:val="0082097E"/>
    <w:rsid w:val="00832611"/>
    <w:rsid w:val="008357B3"/>
    <w:rsid w:val="008376D0"/>
    <w:rsid w:val="00846460"/>
    <w:rsid w:val="0087159D"/>
    <w:rsid w:val="008978E7"/>
    <w:rsid w:val="00897FB3"/>
    <w:rsid w:val="008A567E"/>
    <w:rsid w:val="008B0AA7"/>
    <w:rsid w:val="008C3C15"/>
    <w:rsid w:val="008D6FC2"/>
    <w:rsid w:val="008E2639"/>
    <w:rsid w:val="008E53EA"/>
    <w:rsid w:val="00913476"/>
    <w:rsid w:val="00914278"/>
    <w:rsid w:val="00933E36"/>
    <w:rsid w:val="009400C5"/>
    <w:rsid w:val="00942E04"/>
    <w:rsid w:val="00946803"/>
    <w:rsid w:val="00956D97"/>
    <w:rsid w:val="0096613A"/>
    <w:rsid w:val="009A0771"/>
    <w:rsid w:val="009A1BB1"/>
    <w:rsid w:val="009A438E"/>
    <w:rsid w:val="009B067C"/>
    <w:rsid w:val="009B1126"/>
    <w:rsid w:val="009E2F2F"/>
    <w:rsid w:val="009E7E6A"/>
    <w:rsid w:val="009F1E5E"/>
    <w:rsid w:val="00A0187D"/>
    <w:rsid w:val="00A11224"/>
    <w:rsid w:val="00A1510D"/>
    <w:rsid w:val="00A158E9"/>
    <w:rsid w:val="00A226D2"/>
    <w:rsid w:val="00A31A6A"/>
    <w:rsid w:val="00A55759"/>
    <w:rsid w:val="00A64BDD"/>
    <w:rsid w:val="00A755CF"/>
    <w:rsid w:val="00A779FF"/>
    <w:rsid w:val="00A86B86"/>
    <w:rsid w:val="00A87960"/>
    <w:rsid w:val="00A96286"/>
    <w:rsid w:val="00AB7E8F"/>
    <w:rsid w:val="00AD265B"/>
    <w:rsid w:val="00AD44DA"/>
    <w:rsid w:val="00AD5B81"/>
    <w:rsid w:val="00B0237C"/>
    <w:rsid w:val="00B20CD0"/>
    <w:rsid w:val="00B26145"/>
    <w:rsid w:val="00B452E7"/>
    <w:rsid w:val="00B51670"/>
    <w:rsid w:val="00B52099"/>
    <w:rsid w:val="00B61DC2"/>
    <w:rsid w:val="00B85217"/>
    <w:rsid w:val="00B86A44"/>
    <w:rsid w:val="00BB1436"/>
    <w:rsid w:val="00BB5B67"/>
    <w:rsid w:val="00BB7A4A"/>
    <w:rsid w:val="00BC5DCF"/>
    <w:rsid w:val="00BD7814"/>
    <w:rsid w:val="00BE1DC9"/>
    <w:rsid w:val="00BF3577"/>
    <w:rsid w:val="00C06D10"/>
    <w:rsid w:val="00C2449D"/>
    <w:rsid w:val="00C26CA0"/>
    <w:rsid w:val="00C307AB"/>
    <w:rsid w:val="00C40F66"/>
    <w:rsid w:val="00C45E7A"/>
    <w:rsid w:val="00C52F53"/>
    <w:rsid w:val="00C54CB4"/>
    <w:rsid w:val="00C638BC"/>
    <w:rsid w:val="00C866DD"/>
    <w:rsid w:val="00C90291"/>
    <w:rsid w:val="00C97B98"/>
    <w:rsid w:val="00CA0742"/>
    <w:rsid w:val="00CA51C4"/>
    <w:rsid w:val="00CA64B1"/>
    <w:rsid w:val="00CA7113"/>
    <w:rsid w:val="00CB00D4"/>
    <w:rsid w:val="00CB142B"/>
    <w:rsid w:val="00CF1F70"/>
    <w:rsid w:val="00CF7116"/>
    <w:rsid w:val="00D116C9"/>
    <w:rsid w:val="00D47B4A"/>
    <w:rsid w:val="00D502DA"/>
    <w:rsid w:val="00D7118B"/>
    <w:rsid w:val="00D711B4"/>
    <w:rsid w:val="00D731F6"/>
    <w:rsid w:val="00D977B8"/>
    <w:rsid w:val="00DA31C5"/>
    <w:rsid w:val="00DA5066"/>
    <w:rsid w:val="00DD515C"/>
    <w:rsid w:val="00DE0FC6"/>
    <w:rsid w:val="00DE3777"/>
    <w:rsid w:val="00DF1938"/>
    <w:rsid w:val="00E03DE6"/>
    <w:rsid w:val="00E040FB"/>
    <w:rsid w:val="00E2239D"/>
    <w:rsid w:val="00E364DE"/>
    <w:rsid w:val="00E40F32"/>
    <w:rsid w:val="00E43357"/>
    <w:rsid w:val="00E47D8B"/>
    <w:rsid w:val="00E70B0F"/>
    <w:rsid w:val="00E70C1B"/>
    <w:rsid w:val="00E733A9"/>
    <w:rsid w:val="00E75E10"/>
    <w:rsid w:val="00E76070"/>
    <w:rsid w:val="00E94512"/>
    <w:rsid w:val="00EA3D21"/>
    <w:rsid w:val="00EA3D8C"/>
    <w:rsid w:val="00ED4E7D"/>
    <w:rsid w:val="00F023FB"/>
    <w:rsid w:val="00F1356E"/>
    <w:rsid w:val="00F13B81"/>
    <w:rsid w:val="00F23115"/>
    <w:rsid w:val="00F33412"/>
    <w:rsid w:val="00F342F9"/>
    <w:rsid w:val="00F4203B"/>
    <w:rsid w:val="00F425E1"/>
    <w:rsid w:val="00F50CE8"/>
    <w:rsid w:val="00F54668"/>
    <w:rsid w:val="00F63B2B"/>
    <w:rsid w:val="00F715DF"/>
    <w:rsid w:val="00F7193B"/>
    <w:rsid w:val="00F7319F"/>
    <w:rsid w:val="00F86607"/>
    <w:rsid w:val="00F94E0F"/>
    <w:rsid w:val="00F96823"/>
    <w:rsid w:val="00FA427D"/>
    <w:rsid w:val="00FA6780"/>
    <w:rsid w:val="00FB0374"/>
    <w:rsid w:val="00FB53F5"/>
    <w:rsid w:val="00FB739B"/>
    <w:rsid w:val="00FB7D15"/>
    <w:rsid w:val="00FC2F56"/>
    <w:rsid w:val="00FC4A1D"/>
    <w:rsid w:val="00FE2D99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02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2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E459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E459F"/>
    <w:rPr>
      <w:b/>
      <w:bCs/>
    </w:rPr>
  </w:style>
  <w:style w:type="character" w:customStyle="1" w:styleId="11">
    <w:name w:val="Основной текст1"/>
    <w:uiPriority w:val="99"/>
    <w:rsid w:val="006E459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6E459F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99"/>
    <w:qFormat/>
    <w:rsid w:val="00FA6780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381EF7"/>
    <w:pPr>
      <w:ind w:left="720"/>
    </w:pPr>
  </w:style>
  <w:style w:type="paragraph" w:styleId="a7">
    <w:name w:val="Balloon Text"/>
    <w:basedOn w:val="a"/>
    <w:link w:val="a8"/>
    <w:uiPriority w:val="99"/>
    <w:semiHidden/>
    <w:rsid w:val="00FE2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99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A96286"/>
    <w:pPr>
      <w:widowControl w:val="0"/>
      <w:autoSpaceDE w:val="0"/>
      <w:autoSpaceDN w:val="0"/>
      <w:adjustRightInd w:val="0"/>
      <w:spacing w:line="347" w:lineRule="exact"/>
      <w:ind w:firstLine="706"/>
      <w:jc w:val="both"/>
    </w:pPr>
  </w:style>
  <w:style w:type="character" w:customStyle="1" w:styleId="FontStyle40">
    <w:name w:val="Font Style40"/>
    <w:uiPriority w:val="99"/>
    <w:rsid w:val="00A96286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D502DA"/>
    <w:pPr>
      <w:widowControl w:val="0"/>
      <w:autoSpaceDE w:val="0"/>
      <w:autoSpaceDN w:val="0"/>
      <w:adjustRightInd w:val="0"/>
      <w:spacing w:line="348" w:lineRule="exact"/>
      <w:ind w:firstLine="734"/>
      <w:jc w:val="both"/>
    </w:pPr>
  </w:style>
  <w:style w:type="paragraph" w:customStyle="1" w:styleId="Style24">
    <w:name w:val="Style24"/>
    <w:basedOn w:val="a"/>
    <w:uiPriority w:val="99"/>
    <w:rsid w:val="0030606E"/>
    <w:pPr>
      <w:widowControl w:val="0"/>
      <w:autoSpaceDE w:val="0"/>
      <w:autoSpaceDN w:val="0"/>
      <w:adjustRightInd w:val="0"/>
      <w:spacing w:line="348" w:lineRule="exact"/>
      <w:ind w:firstLine="1440"/>
    </w:pPr>
  </w:style>
  <w:style w:type="character" w:styleId="a9">
    <w:name w:val="Hyperlink"/>
    <w:basedOn w:val="a0"/>
    <w:uiPriority w:val="99"/>
    <w:rsid w:val="00DF1938"/>
    <w:rPr>
      <w:color w:val="0000FF"/>
      <w:u w:val="single"/>
    </w:rPr>
  </w:style>
  <w:style w:type="character" w:customStyle="1" w:styleId="rte-text">
    <w:name w:val="rte-text"/>
    <w:basedOn w:val="a0"/>
    <w:uiPriority w:val="99"/>
    <w:rsid w:val="0074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ut-everest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1996</Words>
  <Characters>11379</Characters>
  <Application>Microsoft Office Word</Application>
  <DocSecurity>0</DocSecurity>
  <Lines>94</Lines>
  <Paragraphs>26</Paragraphs>
  <ScaleCrop>false</ScaleCrop>
  <Company>SPecialiST RePack &amp; SanBuild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Olya</dc:creator>
  <cp:lastModifiedBy>Admin</cp:lastModifiedBy>
  <cp:revision>3</cp:revision>
  <cp:lastPrinted>2021-02-22T05:22:00Z</cp:lastPrinted>
  <dcterms:created xsi:type="dcterms:W3CDTF">2021-03-19T13:04:00Z</dcterms:created>
  <dcterms:modified xsi:type="dcterms:W3CDTF">2021-03-19T13:51:00Z</dcterms:modified>
</cp:coreProperties>
</file>